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4108" w14:textId="63E605CC" w:rsidR="00BE5005" w:rsidRPr="00BE5005" w:rsidRDefault="00BE5005" w:rsidP="00DA183D">
      <w:pPr>
        <w:rPr>
          <w:rFonts w:ascii="Times New Roman" w:hAnsi="Times New Roman" w:cs="Times New Roman"/>
          <w:b/>
          <w:bCs/>
          <w:sz w:val="28"/>
          <w:szCs w:val="28"/>
        </w:rPr>
      </w:pPr>
      <w:r w:rsidRPr="00BE5005">
        <w:rPr>
          <w:rFonts w:ascii="Times New Roman" w:hAnsi="Times New Roman" w:cs="Times New Roman"/>
          <w:b/>
          <w:bCs/>
          <w:sz w:val="28"/>
          <w:szCs w:val="28"/>
        </w:rPr>
        <w:t>Taimeraku mikroskopeerimine</w:t>
      </w:r>
      <w:r w:rsidR="00DA183D">
        <w:rPr>
          <w:rFonts w:ascii="Times New Roman" w:hAnsi="Times New Roman" w:cs="Times New Roman"/>
          <w:b/>
          <w:bCs/>
          <w:sz w:val="28"/>
          <w:szCs w:val="28"/>
        </w:rPr>
        <w:t xml:space="preserve">  </w:t>
      </w:r>
      <w:r w:rsidR="00DA183D">
        <w:rPr>
          <w:rFonts w:ascii="Times New Roman" w:hAnsi="Times New Roman" w:cs="Times New Roman"/>
          <w:b/>
          <w:bCs/>
          <w:noProof/>
        </w:rPr>
        <w:drawing>
          <wp:inline distT="0" distB="0" distL="0" distR="0" wp14:anchorId="50CB3CA8" wp14:editId="1FE2C9E2">
            <wp:extent cx="972022" cy="476250"/>
            <wp:effectExtent l="0" t="0" r="0" b="0"/>
            <wp:docPr id="66159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6461" cy="483325"/>
                    </a:xfrm>
                    <a:prstGeom prst="rect">
                      <a:avLst/>
                    </a:prstGeom>
                    <a:noFill/>
                  </pic:spPr>
                </pic:pic>
              </a:graphicData>
            </a:graphic>
          </wp:inline>
        </w:drawing>
      </w:r>
      <w:r w:rsidR="00DA183D">
        <w:rPr>
          <w:noProof/>
        </w:rPr>
        <w:drawing>
          <wp:inline distT="0" distB="0" distL="0" distR="0" wp14:anchorId="0A79578E" wp14:editId="6C20886C">
            <wp:extent cx="1329055" cy="504825"/>
            <wp:effectExtent l="0" t="0" r="4445" b="9525"/>
            <wp:docPr id="1825583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83184"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9055" cy="504825"/>
                    </a:xfrm>
                    <a:prstGeom prst="rect">
                      <a:avLst/>
                    </a:prstGeom>
                    <a:noFill/>
                    <a:ln>
                      <a:noFill/>
                    </a:ln>
                  </pic:spPr>
                </pic:pic>
              </a:graphicData>
            </a:graphic>
          </wp:inline>
        </w:drawing>
      </w:r>
    </w:p>
    <w:p w14:paraId="299D761B" w14:textId="35DAC585"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Sissejuhatus</w:t>
      </w:r>
    </w:p>
    <w:p w14:paraId="18C8C227"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Taimerakk on taime väikseim ehituslik ja talitluslik üksus. Mikroskoobi abil saab uurida rakukesta, rakumembraani, tsütoplasmat, vakuooli, rakutuuma ja rohelistes rakkudes kloroplaste. Mõni rakustruktuur ei ole tavalise valgusmikroskoobiga alati selgelt nähtav, kuid vaatlus ja värvimine aitavad luua seose raku ehituse ja ülesande vahel.</w:t>
      </w:r>
    </w:p>
    <w:p w14:paraId="68CD0B90" w14:textId="4B8BFCDD" w:rsidR="003C0B9E" w:rsidRPr="00BE5005" w:rsidRDefault="003C0B9E" w:rsidP="00BE5005">
      <w:pPr>
        <w:jc w:val="both"/>
        <w:rPr>
          <w:rFonts w:ascii="Times New Roman" w:hAnsi="Times New Roman" w:cs="Times New Roman"/>
        </w:rPr>
      </w:pPr>
      <w:r w:rsidRPr="00BE5005">
        <w:rPr>
          <w:rFonts w:ascii="Times New Roman" w:hAnsi="Times New Roman" w:cs="Times New Roman"/>
        </w:rPr>
        <w:t>Selles töös uurid rohelist lehte või võrset, mis on kasvatatud kooli nutikasvuhoones</w:t>
      </w:r>
      <w:r w:rsidR="001A437A">
        <w:rPr>
          <w:rFonts w:ascii="Times New Roman" w:hAnsi="Times New Roman" w:cs="Times New Roman"/>
        </w:rPr>
        <w:t xml:space="preserve"> ja võrdled seda sibula epidermi rakuga</w:t>
      </w:r>
      <w:r w:rsidRPr="00BE5005">
        <w:rPr>
          <w:rFonts w:ascii="Times New Roman" w:hAnsi="Times New Roman" w:cs="Times New Roman"/>
        </w:rPr>
        <w:t>.</w:t>
      </w:r>
      <w:r w:rsidR="002A77B8">
        <w:rPr>
          <w:rFonts w:ascii="Times New Roman" w:hAnsi="Times New Roman" w:cs="Times New Roman"/>
        </w:rPr>
        <w:t xml:space="preserve"> T</w:t>
      </w:r>
      <w:r w:rsidRPr="00BE5005">
        <w:rPr>
          <w:rFonts w:ascii="Times New Roman" w:hAnsi="Times New Roman" w:cs="Times New Roman"/>
        </w:rPr>
        <w:t>aim vajab kasvamiseks valgust, vett, sobivat temperatuuri, õhku ja toitaineid. Need tingimused mõjutavad rakkude talitlust, näiteks vee liikumist, vakuooli suurust, turgorit ja fotosünteesi.</w:t>
      </w:r>
    </w:p>
    <w:p w14:paraId="1D417266"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Nutikasvuhoone aitab kasvutingimusi kontrollida, kuid raku tasandil toimub ikkagi sama bioloogiline töö: rakud saavad vett, kasutavad valgusenergiat, toodavad orgaanilist ainet ja hoiavad oma sisekeskkonda. Mikroskoobivaatlus aitab näha, kuidas suur süsteem, näiteks nutikasvuhoone, on seotud väga väikeste struktuuridega.</w:t>
      </w:r>
    </w:p>
    <w:p w14:paraId="72CE79C9" w14:textId="7BF952F4"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Õpitulemused</w:t>
      </w:r>
    </w:p>
    <w:p w14:paraId="7622FFD7"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Laboratoorse töö läbimisel õpilane:</w:t>
      </w:r>
    </w:p>
    <w:p w14:paraId="37BDC3A2"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nimetab ja kirjeldab taimeraku peamisi struktuure: rakukest, rakumembraan, tsütoplasma, vakuool, rakutuum ja kloroplast;</w:t>
      </w:r>
    </w:p>
    <w:p w14:paraId="0606E051"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valmistab lihtsa märgpreparaadi ning kasutab valgusmikroskoopi ohutult ja sihipäraselt;</w:t>
      </w:r>
    </w:p>
    <w:p w14:paraId="50D83B52"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vaatleb preparaati väikese ja suure suurendusega ning registreerib tähelepanekud;</w:t>
      </w:r>
    </w:p>
    <w:p w14:paraId="1268A5F6"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eristab vaatlust, oletust ja järeldust;</w:t>
      </w:r>
    </w:p>
    <w:p w14:paraId="53B39ACB" w14:textId="793EBE17" w:rsidR="003C0B9E" w:rsidRPr="00751734" w:rsidRDefault="00467150" w:rsidP="00751734">
      <w:pPr>
        <w:pStyle w:val="ListParagraph"/>
        <w:numPr>
          <w:ilvl w:val="0"/>
          <w:numId w:val="1"/>
        </w:numPr>
        <w:jc w:val="both"/>
        <w:rPr>
          <w:rFonts w:ascii="Times New Roman" w:hAnsi="Times New Roman" w:cs="Times New Roman"/>
        </w:rPr>
      </w:pPr>
      <w:r>
        <w:rPr>
          <w:rFonts w:ascii="Times New Roman" w:hAnsi="Times New Roman" w:cs="Times New Roman"/>
        </w:rPr>
        <w:t>vaatleb</w:t>
      </w:r>
      <w:r w:rsidR="00525BEC">
        <w:rPr>
          <w:rFonts w:ascii="Times New Roman" w:hAnsi="Times New Roman" w:cs="Times New Roman"/>
        </w:rPr>
        <w:t xml:space="preserve"> </w:t>
      </w:r>
      <w:r w:rsidR="003C0B9E" w:rsidRPr="00751734">
        <w:rPr>
          <w:rFonts w:ascii="Times New Roman" w:hAnsi="Times New Roman" w:cs="Times New Roman"/>
        </w:rPr>
        <w:t>nutikasvuhoones kasvatatud rohelise lehe või võrse rakke</w:t>
      </w:r>
      <w:r w:rsidR="00145401">
        <w:rPr>
          <w:rFonts w:ascii="Times New Roman" w:hAnsi="Times New Roman" w:cs="Times New Roman"/>
        </w:rPr>
        <w:t xml:space="preserve"> ja oskab seda võrrelda sibula epidermi rakuga</w:t>
      </w:r>
      <w:r w:rsidR="003C0B9E" w:rsidRPr="00751734">
        <w:rPr>
          <w:rFonts w:ascii="Times New Roman" w:hAnsi="Times New Roman" w:cs="Times New Roman"/>
        </w:rPr>
        <w:t>;</w:t>
      </w:r>
    </w:p>
    <w:p w14:paraId="2C464214"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seostab kloroplastide olemasolu fotosünteesiga ning vakuooli ja vee seost taime turgoriga;</w:t>
      </w:r>
    </w:p>
    <w:p w14:paraId="1E61B510" w14:textId="77777777"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selgitab, kuidas nutikasvuhoone kasvutingimused võivad mõjutada taimeraku talitlust;</w:t>
      </w:r>
    </w:p>
    <w:p w14:paraId="256BD858" w14:textId="54A7BC35" w:rsidR="003C0B9E" w:rsidRPr="00751734" w:rsidRDefault="003C0B9E" w:rsidP="00751734">
      <w:pPr>
        <w:pStyle w:val="ListParagraph"/>
        <w:numPr>
          <w:ilvl w:val="0"/>
          <w:numId w:val="1"/>
        </w:numPr>
        <w:jc w:val="both"/>
        <w:rPr>
          <w:rFonts w:ascii="Times New Roman" w:hAnsi="Times New Roman" w:cs="Times New Roman"/>
        </w:rPr>
      </w:pPr>
      <w:r w:rsidRPr="00751734">
        <w:rPr>
          <w:rFonts w:ascii="Times New Roman" w:hAnsi="Times New Roman" w:cs="Times New Roman"/>
        </w:rPr>
        <w:t xml:space="preserve">joonistab </w:t>
      </w:r>
      <w:r w:rsidR="00525BEC">
        <w:rPr>
          <w:rFonts w:ascii="Times New Roman" w:hAnsi="Times New Roman" w:cs="Times New Roman"/>
        </w:rPr>
        <w:t xml:space="preserve">skeemi </w:t>
      </w:r>
      <w:r w:rsidRPr="00751734">
        <w:rPr>
          <w:rFonts w:ascii="Times New Roman" w:hAnsi="Times New Roman" w:cs="Times New Roman"/>
        </w:rPr>
        <w:t>koos pealkirja, suurenduse ja tähistustega;</w:t>
      </w:r>
    </w:p>
    <w:p w14:paraId="2409632E" w14:textId="391D8C78" w:rsidR="00CF4F18" w:rsidRDefault="003C0B9E" w:rsidP="00CF4F18">
      <w:pPr>
        <w:pStyle w:val="ListParagraph"/>
        <w:numPr>
          <w:ilvl w:val="0"/>
          <w:numId w:val="1"/>
        </w:numPr>
        <w:jc w:val="both"/>
        <w:rPr>
          <w:rFonts w:ascii="Times New Roman" w:hAnsi="Times New Roman" w:cs="Times New Roman"/>
        </w:rPr>
      </w:pPr>
      <w:r w:rsidRPr="00751734">
        <w:rPr>
          <w:rFonts w:ascii="Times New Roman" w:hAnsi="Times New Roman" w:cs="Times New Roman"/>
        </w:rPr>
        <w:t>järgib mikroskopeerimisel puhtuse, ohutuse ja töövahendite säästliku kasutamise nõudeid.</w:t>
      </w:r>
    </w:p>
    <w:p w14:paraId="252784E1" w14:textId="77777777" w:rsidR="00CF4F18" w:rsidRPr="00CF4F18" w:rsidRDefault="00CF4F18" w:rsidP="00CF4F18">
      <w:pPr>
        <w:pStyle w:val="ListParagraph"/>
        <w:jc w:val="both"/>
        <w:rPr>
          <w:rFonts w:ascii="Times New Roman" w:hAnsi="Times New Roman" w:cs="Times New Roman"/>
        </w:rPr>
      </w:pPr>
    </w:p>
    <w:p w14:paraId="6EBDBE7C" w14:textId="77777777" w:rsidR="00CF4F18" w:rsidRPr="00BE5005" w:rsidRDefault="00CF4F18" w:rsidP="00CF4F18">
      <w:pPr>
        <w:jc w:val="both"/>
        <w:rPr>
          <w:rFonts w:ascii="Times New Roman" w:hAnsi="Times New Roman" w:cs="Times New Roman"/>
        </w:rPr>
      </w:pPr>
      <w:r>
        <w:rPr>
          <w:rFonts w:ascii="Times New Roman" w:hAnsi="Times New Roman" w:cs="Times New Roman"/>
          <w:b/>
          <w:bCs/>
        </w:rPr>
        <w:t>Mikroskopeerimise meelespea!</w:t>
      </w:r>
    </w:p>
    <w:p w14:paraId="0041885F" w14:textId="77777777" w:rsidR="00CF4F18" w:rsidRPr="00280046" w:rsidRDefault="00CF4F18" w:rsidP="00CF4F18">
      <w:pPr>
        <w:pStyle w:val="ListParagraph"/>
        <w:numPr>
          <w:ilvl w:val="0"/>
          <w:numId w:val="3"/>
        </w:numPr>
        <w:jc w:val="both"/>
        <w:rPr>
          <w:rFonts w:ascii="Times New Roman" w:hAnsi="Times New Roman" w:cs="Times New Roman"/>
        </w:rPr>
      </w:pPr>
      <w:r w:rsidRPr="00280046">
        <w:rPr>
          <w:rFonts w:ascii="Times New Roman" w:hAnsi="Times New Roman" w:cs="Times New Roman"/>
        </w:rPr>
        <w:t>Kanna mikroskoopi kahe käega: üks käsi hoiab alust ja teine sambaosa.</w:t>
      </w:r>
    </w:p>
    <w:p w14:paraId="6D195896" w14:textId="77777777" w:rsidR="00CF4F18" w:rsidRPr="00280046" w:rsidRDefault="00CF4F18" w:rsidP="00CF4F18">
      <w:pPr>
        <w:pStyle w:val="ListParagraph"/>
        <w:numPr>
          <w:ilvl w:val="0"/>
          <w:numId w:val="3"/>
        </w:numPr>
        <w:jc w:val="both"/>
        <w:rPr>
          <w:rFonts w:ascii="Times New Roman" w:hAnsi="Times New Roman" w:cs="Times New Roman"/>
        </w:rPr>
      </w:pPr>
      <w:r w:rsidRPr="00280046">
        <w:rPr>
          <w:rFonts w:ascii="Times New Roman" w:hAnsi="Times New Roman" w:cs="Times New Roman"/>
        </w:rPr>
        <w:t>Ära vaata otse valgusallikasse ning ära puuduta objektiivi sõrmedega.</w:t>
      </w:r>
    </w:p>
    <w:p w14:paraId="0068558E" w14:textId="77777777" w:rsidR="00CF4F18" w:rsidRPr="00280046" w:rsidRDefault="00CF4F18" w:rsidP="00CF4F18">
      <w:pPr>
        <w:pStyle w:val="ListParagraph"/>
        <w:numPr>
          <w:ilvl w:val="0"/>
          <w:numId w:val="3"/>
        </w:numPr>
        <w:jc w:val="both"/>
        <w:rPr>
          <w:rFonts w:ascii="Times New Roman" w:hAnsi="Times New Roman" w:cs="Times New Roman"/>
        </w:rPr>
      </w:pPr>
      <w:r w:rsidRPr="00280046">
        <w:rPr>
          <w:rFonts w:ascii="Times New Roman" w:hAnsi="Times New Roman" w:cs="Times New Roman"/>
        </w:rPr>
        <w:t>Kasuta katteklaasi ettevaatlikult, sest selle servad võivad olla teravad.</w:t>
      </w:r>
    </w:p>
    <w:p w14:paraId="3DA6C908" w14:textId="77777777" w:rsidR="00CF4F18" w:rsidRPr="00280046" w:rsidRDefault="00CF4F18" w:rsidP="00CF4F18">
      <w:pPr>
        <w:pStyle w:val="ListParagraph"/>
        <w:numPr>
          <w:ilvl w:val="0"/>
          <w:numId w:val="3"/>
        </w:numPr>
        <w:jc w:val="both"/>
        <w:rPr>
          <w:rFonts w:ascii="Times New Roman" w:hAnsi="Times New Roman" w:cs="Times New Roman"/>
        </w:rPr>
      </w:pPr>
      <w:r w:rsidRPr="00280046">
        <w:rPr>
          <w:rFonts w:ascii="Times New Roman" w:hAnsi="Times New Roman" w:cs="Times New Roman"/>
        </w:rPr>
        <w:t>Puhasta töölaud ja mikroskoobi objektiivid pärast tööd.</w:t>
      </w:r>
    </w:p>
    <w:p w14:paraId="427B0456" w14:textId="77777777" w:rsidR="00CF4F18" w:rsidRPr="00280046" w:rsidRDefault="00CF4F18" w:rsidP="00CF4F18">
      <w:pPr>
        <w:pStyle w:val="ListParagraph"/>
        <w:numPr>
          <w:ilvl w:val="0"/>
          <w:numId w:val="3"/>
        </w:numPr>
        <w:jc w:val="both"/>
        <w:rPr>
          <w:rFonts w:ascii="Times New Roman" w:hAnsi="Times New Roman" w:cs="Times New Roman"/>
        </w:rPr>
      </w:pPr>
      <w:r w:rsidRPr="00280046">
        <w:rPr>
          <w:rFonts w:ascii="Times New Roman" w:hAnsi="Times New Roman" w:cs="Times New Roman"/>
        </w:rPr>
        <w:lastRenderedPageBreak/>
        <w:t>Kui kasutad joodi või muud värvilahust, järgi õpetaja juhiseid ja ära puuduta lahust silmade ega suuga.</w:t>
      </w:r>
    </w:p>
    <w:p w14:paraId="1E8C28FA" w14:textId="77777777" w:rsidR="00CF4F18" w:rsidRDefault="00CF4F18" w:rsidP="00BE5005">
      <w:pPr>
        <w:jc w:val="both"/>
        <w:rPr>
          <w:rFonts w:ascii="Times New Roman" w:hAnsi="Times New Roman" w:cs="Times New Roman"/>
          <w:b/>
          <w:bCs/>
        </w:rPr>
      </w:pPr>
    </w:p>
    <w:p w14:paraId="54F02C83" w14:textId="4FF5AA1E" w:rsidR="006F6F8C" w:rsidRDefault="009B174F" w:rsidP="00BE5005">
      <w:pPr>
        <w:jc w:val="both"/>
        <w:rPr>
          <w:rFonts w:ascii="Times New Roman" w:hAnsi="Times New Roman" w:cs="Times New Roman"/>
          <w:b/>
          <w:bCs/>
        </w:rPr>
      </w:pPr>
      <w:r>
        <w:rPr>
          <w:rFonts w:ascii="Times New Roman" w:hAnsi="Times New Roman" w:cs="Times New Roman"/>
          <w:b/>
          <w:bCs/>
        </w:rPr>
        <w:t>Ülesanne</w:t>
      </w:r>
    </w:p>
    <w:p w14:paraId="319AC93D" w14:textId="6ABE764E" w:rsidR="003C0B9E" w:rsidRPr="00BE5005" w:rsidRDefault="003C0B9E" w:rsidP="00BE5005">
      <w:pPr>
        <w:jc w:val="both"/>
        <w:rPr>
          <w:rFonts w:ascii="Times New Roman" w:hAnsi="Times New Roman" w:cs="Times New Roman"/>
        </w:rPr>
      </w:pPr>
      <w:r w:rsidRPr="00BE5005">
        <w:rPr>
          <w:rFonts w:ascii="Times New Roman" w:hAnsi="Times New Roman" w:cs="Times New Roman"/>
        </w:rPr>
        <w:t>Nimi: _________________________________Klass: __________Kuupäev: ______________</w:t>
      </w:r>
    </w:p>
    <w:p w14:paraId="0279D663" w14:textId="2EE5A7C7" w:rsidR="00E255C9" w:rsidRPr="00E255C9" w:rsidRDefault="003C0B9E" w:rsidP="00BE5005">
      <w:pPr>
        <w:jc w:val="both"/>
        <w:rPr>
          <w:rFonts w:ascii="Times New Roman" w:hAnsi="Times New Roman" w:cs="Times New Roman"/>
        </w:rPr>
      </w:pPr>
      <w:r w:rsidRPr="00BE5005">
        <w:rPr>
          <w:rFonts w:ascii="Times New Roman" w:hAnsi="Times New Roman" w:cs="Times New Roman"/>
        </w:rPr>
        <w:t>Töö eesmärk: uurida taimeraku ehitust mikroskoobiga ning seostada nähtavaid rakustruktuure nutikasvuhoone kasvutingimuste ja taime talitlusega.</w:t>
      </w:r>
    </w:p>
    <w:p w14:paraId="65BDC7C3" w14:textId="5CCD063C" w:rsidR="003C0B9E" w:rsidRPr="00E255C9" w:rsidRDefault="00643859" w:rsidP="00E255C9">
      <w:pPr>
        <w:pStyle w:val="ListParagraph"/>
        <w:numPr>
          <w:ilvl w:val="0"/>
          <w:numId w:val="2"/>
        </w:numPr>
        <w:jc w:val="both"/>
        <w:rPr>
          <w:rFonts w:ascii="Times New Roman" w:hAnsi="Times New Roman" w:cs="Times New Roman"/>
        </w:rPr>
      </w:pPr>
      <w:r>
        <w:rPr>
          <w:rFonts w:ascii="Times New Roman" w:hAnsi="Times New Roman" w:cs="Times New Roman"/>
          <w:b/>
          <w:bCs/>
        </w:rPr>
        <w:t>Täida tabel- r</w:t>
      </w:r>
      <w:r w:rsidR="003C0B9E" w:rsidRPr="00E255C9">
        <w:rPr>
          <w:rFonts w:ascii="Times New Roman" w:hAnsi="Times New Roman" w:cs="Times New Roman"/>
          <w:b/>
          <w:bCs/>
        </w:rPr>
        <w:t>akustruktuuride ülesanded</w:t>
      </w:r>
      <w:r w:rsidR="00E255C9" w:rsidRPr="00E255C9">
        <w:rPr>
          <w:rFonts w:ascii="Times New Roman" w:hAnsi="Times New Roman" w:cs="Times New Roman"/>
          <w:b/>
          <w:bCs/>
        </w:rPr>
        <w:t>.</w:t>
      </w:r>
      <w:r w:rsidR="00E255C9">
        <w:rPr>
          <w:rFonts w:ascii="Times New Roman" w:hAnsi="Times New Roman" w:cs="Times New Roman"/>
          <w:b/>
          <w:bCs/>
        </w:rPr>
        <w:t xml:space="preserve"> Tuleta meelde</w:t>
      </w:r>
      <w:r w:rsidR="004D0085">
        <w:rPr>
          <w:rFonts w:ascii="Times New Roman" w:hAnsi="Times New Roman" w:cs="Times New Roman"/>
          <w:b/>
          <w:bCs/>
        </w:rPr>
        <w:t>, millised on erinevate taimeorganellide ülesanded</w:t>
      </w:r>
      <w:r>
        <w:rPr>
          <w:rFonts w:ascii="Times New Roman" w:hAnsi="Times New Roman" w:cs="Times New Roman"/>
          <w:b/>
          <w:bCs/>
        </w:rPr>
        <w:t>.</w:t>
      </w:r>
    </w:p>
    <w:tbl>
      <w:tblPr>
        <w:tblW w:w="9353"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069"/>
        <w:gridCol w:w="4006"/>
        <w:gridCol w:w="3278"/>
      </w:tblGrid>
      <w:tr w:rsidR="003C0B9E" w:rsidRPr="00BE5005" w14:paraId="77C82D6A" w14:textId="77777777" w:rsidTr="00803A99">
        <w:trPr>
          <w:trHeight w:val="399"/>
        </w:trPr>
        <w:tc>
          <w:tcPr>
            <w:tcW w:w="2069"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3CA56E77"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Rakustruktuur</w:t>
            </w:r>
          </w:p>
        </w:tc>
        <w:tc>
          <w:tcPr>
            <w:tcW w:w="4006"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318B90EA"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Ülesanne</w:t>
            </w:r>
          </w:p>
        </w:tc>
        <w:tc>
          <w:tcPr>
            <w:tcW w:w="3278"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52433800"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Mida võiks mikroskoobis näha?</w:t>
            </w:r>
          </w:p>
        </w:tc>
      </w:tr>
      <w:tr w:rsidR="003C0B9E" w:rsidRPr="00BE5005" w14:paraId="2C674759" w14:textId="77777777" w:rsidTr="00861473">
        <w:trPr>
          <w:trHeight w:val="747"/>
        </w:trPr>
        <w:tc>
          <w:tcPr>
            <w:tcW w:w="2069"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5833E68"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Rakukest</w:t>
            </w:r>
          </w:p>
        </w:tc>
        <w:tc>
          <w:tcPr>
            <w:tcW w:w="400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6FE0236" w14:textId="40752661"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79A790B4"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selged rakupiirid</w:t>
            </w:r>
          </w:p>
        </w:tc>
      </w:tr>
      <w:tr w:rsidR="003C0B9E" w:rsidRPr="00BE5005" w14:paraId="6AB69EEC" w14:textId="77777777" w:rsidTr="00861473">
        <w:trPr>
          <w:trHeight w:val="764"/>
        </w:trPr>
        <w:tc>
          <w:tcPr>
            <w:tcW w:w="2069"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128E1D9"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Rakumembraan</w:t>
            </w:r>
          </w:p>
        </w:tc>
        <w:tc>
          <w:tcPr>
            <w:tcW w:w="400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686D045E" w14:textId="694E375E"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394D6F61"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rakukesta lähedal olev õhuke piir</w:t>
            </w:r>
          </w:p>
        </w:tc>
      </w:tr>
      <w:tr w:rsidR="003C0B9E" w:rsidRPr="00BE5005" w14:paraId="6F1D0C01" w14:textId="77777777" w:rsidTr="00861473">
        <w:trPr>
          <w:trHeight w:val="747"/>
        </w:trPr>
        <w:tc>
          <w:tcPr>
            <w:tcW w:w="2069"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7AFBB6E5"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Tsütoplasma</w:t>
            </w:r>
          </w:p>
        </w:tc>
        <w:tc>
          <w:tcPr>
            <w:tcW w:w="400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5A4765D" w14:textId="78AF1312"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15D9B56"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õhuke kiht rakuservas</w:t>
            </w:r>
          </w:p>
        </w:tc>
      </w:tr>
      <w:tr w:rsidR="003C0B9E" w:rsidRPr="00BE5005" w14:paraId="73AD315C" w14:textId="77777777" w:rsidTr="00861473">
        <w:trPr>
          <w:trHeight w:val="764"/>
        </w:trPr>
        <w:tc>
          <w:tcPr>
            <w:tcW w:w="2069"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4862736E"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Vakuool</w:t>
            </w:r>
          </w:p>
        </w:tc>
        <w:tc>
          <w:tcPr>
            <w:tcW w:w="400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3F3208D" w14:textId="6F7B9864"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21346FAE"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suur heledam ala rakus</w:t>
            </w:r>
          </w:p>
        </w:tc>
      </w:tr>
      <w:tr w:rsidR="003C0B9E" w:rsidRPr="00BE5005" w14:paraId="4F12C3C5" w14:textId="77777777" w:rsidTr="00861473">
        <w:trPr>
          <w:trHeight w:val="764"/>
        </w:trPr>
        <w:tc>
          <w:tcPr>
            <w:tcW w:w="2069"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64B9DBE"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Rakutuum</w:t>
            </w:r>
          </w:p>
        </w:tc>
        <w:tc>
          <w:tcPr>
            <w:tcW w:w="4006"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DEF5DAA" w14:textId="73922218"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2E8FBDA"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värvimisel tumedam piirkond</w:t>
            </w:r>
          </w:p>
        </w:tc>
      </w:tr>
      <w:tr w:rsidR="003C0B9E" w:rsidRPr="00BE5005" w14:paraId="0299948A" w14:textId="77777777" w:rsidTr="00861473">
        <w:trPr>
          <w:trHeight w:val="764"/>
        </w:trPr>
        <w:tc>
          <w:tcPr>
            <w:tcW w:w="2069"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1DED33C9"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Kloroplast</w:t>
            </w:r>
          </w:p>
        </w:tc>
        <w:tc>
          <w:tcPr>
            <w:tcW w:w="4006"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2FE869FB" w14:textId="4832F6F8" w:rsidR="003C0B9E" w:rsidRPr="00BE5005" w:rsidRDefault="003C0B9E" w:rsidP="00BE5005">
            <w:pPr>
              <w:jc w:val="both"/>
              <w:rPr>
                <w:rFonts w:ascii="Times New Roman" w:hAnsi="Times New Roman" w:cs="Times New Roman"/>
              </w:rPr>
            </w:pPr>
          </w:p>
        </w:tc>
        <w:tc>
          <w:tcPr>
            <w:tcW w:w="3278" w:type="dxa"/>
            <w:tcBorders>
              <w:top w:val="single" w:sz="6" w:space="0" w:color="D9D9D9"/>
              <w:left w:val="single" w:sz="6" w:space="0" w:color="D9D9D9"/>
              <w:bottom w:val="single" w:sz="6" w:space="0" w:color="D9D9D9"/>
              <w:right w:val="single" w:sz="6" w:space="0" w:color="D9D9D9"/>
            </w:tcBorders>
            <w:shd w:val="clear" w:color="auto" w:fill="F5F8F2"/>
            <w:tcMar>
              <w:top w:w="0" w:type="dxa"/>
              <w:left w:w="0" w:type="dxa"/>
              <w:bottom w:w="0" w:type="dxa"/>
              <w:right w:w="0" w:type="dxa"/>
            </w:tcMar>
            <w:vAlign w:val="center"/>
            <w:hideMark/>
          </w:tcPr>
          <w:p w14:paraId="0236925C"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väikesed rohelised terakesed</w:t>
            </w:r>
          </w:p>
        </w:tc>
      </w:tr>
    </w:tbl>
    <w:p w14:paraId="18EB9F56" w14:textId="77777777" w:rsidR="00861473" w:rsidRDefault="00861473" w:rsidP="00BE5005">
      <w:pPr>
        <w:jc w:val="both"/>
        <w:rPr>
          <w:rFonts w:ascii="Times New Roman" w:hAnsi="Times New Roman" w:cs="Times New Roman"/>
          <w:b/>
          <w:bCs/>
        </w:rPr>
      </w:pPr>
    </w:p>
    <w:p w14:paraId="01BA4FE6" w14:textId="13141F78"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Töö käik</w:t>
      </w:r>
    </w:p>
    <w:p w14:paraId="556CBC39" w14:textId="30F7533A"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 xml:space="preserve">Valmista </w:t>
      </w:r>
      <w:r w:rsidR="00597A9B" w:rsidRPr="00BD37F0">
        <w:rPr>
          <w:rFonts w:ascii="Times New Roman" w:hAnsi="Times New Roman" w:cs="Times New Roman"/>
        </w:rPr>
        <w:t>ette</w:t>
      </w:r>
      <w:r w:rsidR="006F1412">
        <w:rPr>
          <w:rFonts w:ascii="Times New Roman" w:hAnsi="Times New Roman" w:cs="Times New Roman"/>
        </w:rPr>
        <w:t xml:space="preserve"> </w:t>
      </w:r>
      <w:r w:rsidR="004B66B1">
        <w:rPr>
          <w:rFonts w:ascii="Times New Roman" w:hAnsi="Times New Roman" w:cs="Times New Roman"/>
        </w:rPr>
        <w:t>kaks</w:t>
      </w:r>
      <w:r w:rsidRPr="00BD37F0">
        <w:rPr>
          <w:rFonts w:ascii="Times New Roman" w:hAnsi="Times New Roman" w:cs="Times New Roman"/>
        </w:rPr>
        <w:t xml:space="preserve"> märgpreparaat</w:t>
      </w:r>
      <w:r w:rsidR="00597A9B" w:rsidRPr="00BD37F0">
        <w:rPr>
          <w:rFonts w:ascii="Times New Roman" w:hAnsi="Times New Roman" w:cs="Times New Roman"/>
        </w:rPr>
        <w:t>.</w:t>
      </w:r>
      <w:r w:rsidRPr="00BD37F0">
        <w:rPr>
          <w:rFonts w:ascii="Times New Roman" w:hAnsi="Times New Roman" w:cs="Times New Roman"/>
        </w:rPr>
        <w:t xml:space="preserve"> Valmista ette puhas alusklaas ja lisa sellele üks tilk vett.</w:t>
      </w:r>
    </w:p>
    <w:p w14:paraId="477DCA06" w14:textId="6D3578D0"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 xml:space="preserve">Võta pintsettidega väga õhuke </w:t>
      </w:r>
      <w:r w:rsidR="00D94F6A" w:rsidRPr="00BD37F0">
        <w:rPr>
          <w:rFonts w:ascii="Times New Roman" w:hAnsi="Times New Roman" w:cs="Times New Roman"/>
        </w:rPr>
        <w:t>herne</w:t>
      </w:r>
      <w:r w:rsidRPr="00BD37F0">
        <w:rPr>
          <w:rFonts w:ascii="Times New Roman" w:hAnsi="Times New Roman" w:cs="Times New Roman"/>
        </w:rPr>
        <w:t xml:space="preserve"> epidermise tükk või kraabi/eralda õhuke kiht rohelisest lehest.</w:t>
      </w:r>
      <w:r w:rsidR="006F1412">
        <w:rPr>
          <w:rFonts w:ascii="Times New Roman" w:hAnsi="Times New Roman" w:cs="Times New Roman"/>
        </w:rPr>
        <w:t xml:space="preserve"> Tee sama ka sibularakuga.</w:t>
      </w:r>
    </w:p>
    <w:p w14:paraId="3FBC1090" w14:textId="77777777"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Aseta proov veetilgale ja kata katteklaasiga. Langeta katteklaas ühe serva kaudu, et vähendada õhumullide teket.</w:t>
      </w:r>
    </w:p>
    <w:p w14:paraId="2CD4299F" w14:textId="77777777"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Vaata preparaati esmalt väikese suurendusega. Leia sobiv rakukiht ja sea kujutis teravaks.</w:t>
      </w:r>
    </w:p>
    <w:p w14:paraId="624D9346" w14:textId="77777777"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Liigu suuremale suurendusele. Muuda fookust ettevaatlikult ning jälgi, millised struktuurid muutuvad nähtavaks.</w:t>
      </w:r>
    </w:p>
    <w:p w14:paraId="5517CE74" w14:textId="77777777" w:rsidR="003C0B9E" w:rsidRPr="00BD37F0"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t>Kui õpetaja lubab, lisa preparaadi servale värvilahust. Jälgi, kuidas muutub rakutuuma või teiste struktuuride nähtavus.</w:t>
      </w:r>
    </w:p>
    <w:p w14:paraId="06D63A70" w14:textId="77777777" w:rsidR="003C0B9E" w:rsidRDefault="003C0B9E" w:rsidP="00BD37F0">
      <w:pPr>
        <w:pStyle w:val="ListParagraph"/>
        <w:numPr>
          <w:ilvl w:val="0"/>
          <w:numId w:val="4"/>
        </w:numPr>
        <w:jc w:val="both"/>
        <w:rPr>
          <w:rFonts w:ascii="Times New Roman" w:hAnsi="Times New Roman" w:cs="Times New Roman"/>
        </w:rPr>
      </w:pPr>
      <w:r w:rsidRPr="00BD37F0">
        <w:rPr>
          <w:rFonts w:ascii="Times New Roman" w:hAnsi="Times New Roman" w:cs="Times New Roman"/>
        </w:rPr>
        <w:lastRenderedPageBreak/>
        <w:t>Puhasta töökoht ja mikroskoop. Viska bioloogiline materjal selleks ette nähtud kohta.</w:t>
      </w:r>
    </w:p>
    <w:p w14:paraId="7B4B1C0C" w14:textId="77777777" w:rsidR="002D6467" w:rsidRDefault="002D6467" w:rsidP="002D6467">
      <w:pPr>
        <w:pStyle w:val="ListParagraph"/>
        <w:jc w:val="both"/>
        <w:rPr>
          <w:rFonts w:ascii="Times New Roman" w:hAnsi="Times New Roman" w:cs="Times New Roman"/>
        </w:rPr>
      </w:pPr>
    </w:p>
    <w:p w14:paraId="0E073FD6" w14:textId="77777777" w:rsidR="00803A99" w:rsidRPr="00BD37F0" w:rsidRDefault="00803A99" w:rsidP="002D6467">
      <w:pPr>
        <w:pStyle w:val="ListParagraph"/>
        <w:jc w:val="both"/>
        <w:rPr>
          <w:rFonts w:ascii="Times New Roman" w:hAnsi="Times New Roman" w:cs="Times New Roman"/>
        </w:rPr>
      </w:pPr>
    </w:p>
    <w:p w14:paraId="638C86BE" w14:textId="726136EA"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 xml:space="preserve"> Vaatlustabel</w:t>
      </w:r>
    </w:p>
    <w:tbl>
      <w:tblPr>
        <w:tblW w:w="9056"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985"/>
        <w:gridCol w:w="1134"/>
        <w:gridCol w:w="3372"/>
        <w:gridCol w:w="3565"/>
      </w:tblGrid>
      <w:tr w:rsidR="003C0B9E" w:rsidRPr="00BE5005" w14:paraId="09E2A13B" w14:textId="77777777" w:rsidTr="001511C3">
        <w:tc>
          <w:tcPr>
            <w:tcW w:w="985"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211A1FBC"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Proov</w:t>
            </w:r>
          </w:p>
        </w:tc>
        <w:tc>
          <w:tcPr>
            <w:tcW w:w="1134"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02403AAE"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Suurendus</w:t>
            </w:r>
          </w:p>
        </w:tc>
        <w:tc>
          <w:tcPr>
            <w:tcW w:w="3372"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7517CE58"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Mida näen?</w:t>
            </w:r>
          </w:p>
        </w:tc>
        <w:tc>
          <w:tcPr>
            <w:tcW w:w="3565"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2D53FB76"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Millist struktuuri see võib näidata?</w:t>
            </w:r>
          </w:p>
        </w:tc>
      </w:tr>
      <w:tr w:rsidR="003C0B9E" w:rsidRPr="00BE5005" w14:paraId="7D588BA3" w14:textId="77777777" w:rsidTr="001511C3">
        <w:tc>
          <w:tcPr>
            <w:tcW w:w="98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4D56F97" w14:textId="77777777" w:rsidR="00547865" w:rsidRDefault="001511C3" w:rsidP="00BE5005">
            <w:pPr>
              <w:jc w:val="both"/>
              <w:rPr>
                <w:rFonts w:ascii="Times New Roman" w:hAnsi="Times New Roman" w:cs="Times New Roman"/>
              </w:rPr>
            </w:pPr>
            <w:r>
              <w:rPr>
                <w:rFonts w:ascii="Times New Roman" w:hAnsi="Times New Roman" w:cs="Times New Roman"/>
              </w:rPr>
              <w:t>Herne</w:t>
            </w:r>
          </w:p>
          <w:p w14:paraId="56501339" w14:textId="159F2184" w:rsidR="003C0B9E" w:rsidRPr="00BE5005" w:rsidRDefault="003C0B9E" w:rsidP="00BE5005">
            <w:pPr>
              <w:jc w:val="both"/>
              <w:rPr>
                <w:rFonts w:ascii="Times New Roman" w:hAnsi="Times New Roman" w:cs="Times New Roman"/>
              </w:rPr>
            </w:pPr>
            <w:r w:rsidRPr="00BE5005">
              <w:rPr>
                <w:rFonts w:ascii="Times New Roman" w:hAnsi="Times New Roman" w:cs="Times New Roman"/>
              </w:rPr>
              <w:t>epidermis</w:t>
            </w:r>
          </w:p>
        </w:tc>
        <w:tc>
          <w:tcPr>
            <w:tcW w:w="1134"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8FE53C9"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________</w:t>
            </w:r>
          </w:p>
        </w:tc>
        <w:tc>
          <w:tcPr>
            <w:tcW w:w="337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2FE13D4F" w14:textId="3D1E37CA" w:rsidR="003C0B9E" w:rsidRPr="00BE5005" w:rsidRDefault="003C0B9E" w:rsidP="00BE5005">
            <w:pPr>
              <w:jc w:val="both"/>
              <w:rPr>
                <w:rFonts w:ascii="Times New Roman" w:hAnsi="Times New Roman" w:cs="Times New Roman"/>
              </w:rPr>
            </w:pPr>
            <w:r w:rsidRPr="00BE5005">
              <w:rPr>
                <w:rFonts w:ascii="Times New Roman" w:hAnsi="Times New Roman" w:cs="Times New Roman"/>
              </w:rPr>
              <w:t>________________________________</w:t>
            </w:r>
            <w:r w:rsidR="00EF588E">
              <w:rPr>
                <w:rFonts w:ascii="Times New Roman" w:hAnsi="Times New Roman" w:cs="Times New Roman"/>
              </w:rPr>
              <w:t>____________________________________________________________________________</w:t>
            </w:r>
          </w:p>
        </w:tc>
        <w:tc>
          <w:tcPr>
            <w:tcW w:w="356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EF9B9C4" w14:textId="2F842973" w:rsidR="003C0B9E" w:rsidRPr="00BE5005" w:rsidRDefault="00874878" w:rsidP="00BE5005">
            <w:pPr>
              <w:jc w:val="both"/>
              <w:rPr>
                <w:rFonts w:ascii="Times New Roman" w:hAnsi="Times New Roman" w:cs="Times New Roman"/>
              </w:rPr>
            </w:pPr>
            <w:r w:rsidRPr="00BE5005">
              <w:rPr>
                <w:rFonts w:ascii="Times New Roman" w:hAnsi="Times New Roman" w:cs="Times New Roman"/>
              </w:rPr>
              <w:t>________________________________</w:t>
            </w:r>
            <w:r>
              <w:rPr>
                <w:rFonts w:ascii="Times New Roman" w:hAnsi="Times New Roman" w:cs="Times New Roman"/>
              </w:rPr>
              <w:t>____________________________________________________________________________________</w:t>
            </w:r>
          </w:p>
        </w:tc>
      </w:tr>
      <w:tr w:rsidR="003C0B9E" w:rsidRPr="00BE5005" w14:paraId="712AF8C3" w14:textId="77777777" w:rsidTr="001511C3">
        <w:tc>
          <w:tcPr>
            <w:tcW w:w="98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34C0CDA9" w14:textId="60F714A0" w:rsidR="003C0B9E" w:rsidRPr="00BE5005" w:rsidRDefault="006F1412" w:rsidP="00BE5005">
            <w:pPr>
              <w:jc w:val="both"/>
              <w:rPr>
                <w:rFonts w:ascii="Times New Roman" w:hAnsi="Times New Roman" w:cs="Times New Roman"/>
              </w:rPr>
            </w:pPr>
            <w:r>
              <w:rPr>
                <w:rFonts w:ascii="Times New Roman" w:hAnsi="Times New Roman" w:cs="Times New Roman"/>
              </w:rPr>
              <w:t>Sibula epidermis</w:t>
            </w:r>
          </w:p>
        </w:tc>
        <w:tc>
          <w:tcPr>
            <w:tcW w:w="1134"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639EAB67" w14:textId="77777777" w:rsidR="003C0B9E" w:rsidRPr="00BE5005" w:rsidRDefault="003C0B9E" w:rsidP="00BE5005">
            <w:pPr>
              <w:jc w:val="both"/>
              <w:rPr>
                <w:rFonts w:ascii="Times New Roman" w:hAnsi="Times New Roman" w:cs="Times New Roman"/>
              </w:rPr>
            </w:pPr>
            <w:r w:rsidRPr="00BE5005">
              <w:rPr>
                <w:rFonts w:ascii="Times New Roman" w:hAnsi="Times New Roman" w:cs="Times New Roman"/>
              </w:rPr>
              <w:t>________</w:t>
            </w:r>
          </w:p>
        </w:tc>
        <w:tc>
          <w:tcPr>
            <w:tcW w:w="337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5922748B" w14:textId="4BD9A57A" w:rsidR="003C0B9E" w:rsidRPr="00BE5005" w:rsidRDefault="00EF588E" w:rsidP="00BE5005">
            <w:pPr>
              <w:jc w:val="both"/>
              <w:rPr>
                <w:rFonts w:ascii="Times New Roman" w:hAnsi="Times New Roman" w:cs="Times New Roman"/>
              </w:rPr>
            </w:pPr>
            <w:r w:rsidRPr="00BE5005">
              <w:rPr>
                <w:rFonts w:ascii="Times New Roman" w:hAnsi="Times New Roman" w:cs="Times New Roman"/>
              </w:rPr>
              <w:t>________________________________</w:t>
            </w:r>
            <w:r>
              <w:rPr>
                <w:rFonts w:ascii="Times New Roman" w:hAnsi="Times New Roman" w:cs="Times New Roman"/>
              </w:rPr>
              <w:t>____________________________________________________________________________</w:t>
            </w:r>
          </w:p>
        </w:tc>
        <w:tc>
          <w:tcPr>
            <w:tcW w:w="3565"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9DDE871" w14:textId="74E542A2" w:rsidR="003C0B9E" w:rsidRPr="00BE5005" w:rsidRDefault="00874878" w:rsidP="00BE5005">
            <w:pPr>
              <w:jc w:val="both"/>
              <w:rPr>
                <w:rFonts w:ascii="Times New Roman" w:hAnsi="Times New Roman" w:cs="Times New Roman"/>
              </w:rPr>
            </w:pPr>
            <w:r w:rsidRPr="00BE5005">
              <w:rPr>
                <w:rFonts w:ascii="Times New Roman" w:hAnsi="Times New Roman" w:cs="Times New Roman"/>
              </w:rPr>
              <w:t>________________________________</w:t>
            </w:r>
            <w:r>
              <w:rPr>
                <w:rFonts w:ascii="Times New Roman" w:hAnsi="Times New Roman" w:cs="Times New Roman"/>
              </w:rPr>
              <w:t>____________________________________________________________________________________</w:t>
            </w:r>
          </w:p>
        </w:tc>
      </w:tr>
    </w:tbl>
    <w:p w14:paraId="158C825B" w14:textId="77777777" w:rsidR="00547865" w:rsidRDefault="00547865" w:rsidP="00BE5005">
      <w:pPr>
        <w:jc w:val="both"/>
        <w:rPr>
          <w:rFonts w:ascii="Times New Roman" w:hAnsi="Times New Roman" w:cs="Times New Roman"/>
          <w:b/>
          <w:bCs/>
        </w:rPr>
      </w:pPr>
    </w:p>
    <w:p w14:paraId="5D1B3CC6" w14:textId="69A90E0A" w:rsidR="003C0B9E" w:rsidRPr="00BE5005" w:rsidRDefault="00547865" w:rsidP="00BE5005">
      <w:pPr>
        <w:jc w:val="both"/>
        <w:rPr>
          <w:rFonts w:ascii="Times New Roman" w:hAnsi="Times New Roman" w:cs="Times New Roman"/>
        </w:rPr>
      </w:pPr>
      <w:r>
        <w:rPr>
          <w:rFonts w:ascii="Times New Roman" w:hAnsi="Times New Roman" w:cs="Times New Roman"/>
          <w:b/>
          <w:bCs/>
        </w:rPr>
        <w:t>Joonis</w:t>
      </w:r>
    </w:p>
    <w:p w14:paraId="78F76ADE" w14:textId="69D58963" w:rsidR="003C0B9E" w:rsidRPr="00BE5005" w:rsidRDefault="003C0B9E" w:rsidP="00BE5005">
      <w:pPr>
        <w:jc w:val="both"/>
        <w:rPr>
          <w:rFonts w:ascii="Times New Roman" w:hAnsi="Times New Roman" w:cs="Times New Roman"/>
        </w:rPr>
      </w:pPr>
      <w:r w:rsidRPr="00BE5005">
        <w:rPr>
          <w:rFonts w:ascii="Times New Roman" w:hAnsi="Times New Roman" w:cs="Times New Roman"/>
        </w:rPr>
        <w:t xml:space="preserve">Joonista </w:t>
      </w:r>
      <w:r w:rsidR="009D25B1">
        <w:rPr>
          <w:rFonts w:ascii="Times New Roman" w:hAnsi="Times New Roman" w:cs="Times New Roman"/>
        </w:rPr>
        <w:t>mikroskoobis nähtu</w:t>
      </w:r>
      <w:r w:rsidR="00227712">
        <w:rPr>
          <w:rFonts w:ascii="Times New Roman" w:hAnsi="Times New Roman" w:cs="Times New Roman"/>
        </w:rPr>
        <w:t xml:space="preserve">. </w:t>
      </w:r>
      <w:r w:rsidRPr="00BE5005">
        <w:rPr>
          <w:rFonts w:ascii="Times New Roman" w:hAnsi="Times New Roman" w:cs="Times New Roman"/>
        </w:rPr>
        <w:t>Lisa pealkiri, suurendus ja nähtavate struktuuride tähistused. Joonista ainult nähtut, mitte õpiku pilti.</w:t>
      </w:r>
    </w:p>
    <w:tbl>
      <w:tblPr>
        <w:tblW w:w="9464"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732"/>
        <w:gridCol w:w="4732"/>
      </w:tblGrid>
      <w:tr w:rsidR="003C0B9E" w:rsidRPr="00BE5005" w14:paraId="5D22903E" w14:textId="77777777" w:rsidTr="00035D23">
        <w:trPr>
          <w:trHeight w:val="777"/>
        </w:trPr>
        <w:tc>
          <w:tcPr>
            <w:tcW w:w="4732"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46CBB8EA" w14:textId="0503A4C2" w:rsidR="003C0B9E" w:rsidRPr="00BE5005" w:rsidRDefault="00227712" w:rsidP="00BE5005">
            <w:pPr>
              <w:jc w:val="both"/>
              <w:rPr>
                <w:rFonts w:ascii="Times New Roman" w:hAnsi="Times New Roman" w:cs="Times New Roman"/>
              </w:rPr>
            </w:pPr>
            <w:r>
              <w:rPr>
                <w:rFonts w:ascii="Times New Roman" w:hAnsi="Times New Roman" w:cs="Times New Roman"/>
              </w:rPr>
              <w:t>Herne epidermis</w:t>
            </w:r>
          </w:p>
        </w:tc>
        <w:tc>
          <w:tcPr>
            <w:tcW w:w="4732" w:type="dxa"/>
            <w:tcBorders>
              <w:top w:val="single" w:sz="6" w:space="0" w:color="D9D9D9"/>
              <w:left w:val="single" w:sz="6" w:space="0" w:color="D9D9D9"/>
              <w:bottom w:val="single" w:sz="6" w:space="0" w:color="D9D9D9"/>
              <w:right w:val="single" w:sz="6" w:space="0" w:color="D9D9D9"/>
            </w:tcBorders>
            <w:shd w:val="clear" w:color="auto" w:fill="2D6A4F"/>
            <w:tcMar>
              <w:top w:w="0" w:type="dxa"/>
              <w:left w:w="0" w:type="dxa"/>
              <w:bottom w:w="0" w:type="dxa"/>
              <w:right w:w="0" w:type="dxa"/>
            </w:tcMar>
            <w:vAlign w:val="center"/>
            <w:hideMark/>
          </w:tcPr>
          <w:p w14:paraId="1081C300" w14:textId="24E4F3CE" w:rsidR="003C0B9E" w:rsidRPr="00BE5005" w:rsidRDefault="00227712" w:rsidP="00BE5005">
            <w:pPr>
              <w:jc w:val="both"/>
              <w:rPr>
                <w:rFonts w:ascii="Times New Roman" w:hAnsi="Times New Roman" w:cs="Times New Roman"/>
              </w:rPr>
            </w:pPr>
            <w:r>
              <w:rPr>
                <w:rFonts w:ascii="Times New Roman" w:hAnsi="Times New Roman" w:cs="Times New Roman"/>
                <w:b/>
                <w:bCs/>
              </w:rPr>
              <w:t>Sibula epidermis</w:t>
            </w:r>
          </w:p>
        </w:tc>
      </w:tr>
      <w:tr w:rsidR="003C0B9E" w:rsidRPr="00BE5005" w14:paraId="7C8B5F98" w14:textId="77777777" w:rsidTr="00035D23">
        <w:trPr>
          <w:trHeight w:val="3326"/>
        </w:trPr>
        <w:tc>
          <w:tcPr>
            <w:tcW w:w="473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1DAA108" w14:textId="77777777" w:rsidR="00035D23" w:rsidRDefault="003C0B9E" w:rsidP="00BE5005">
            <w:pPr>
              <w:jc w:val="both"/>
              <w:rPr>
                <w:rFonts w:ascii="Times New Roman" w:hAnsi="Times New Roman" w:cs="Times New Roman"/>
              </w:rPr>
            </w:pPr>
            <w:r w:rsidRPr="00BE5005">
              <w:rPr>
                <w:rFonts w:ascii="Times New Roman" w:hAnsi="Times New Roman" w:cs="Times New Roman"/>
              </w:rPr>
              <w:br/>
            </w:r>
            <w:r w:rsidRPr="00BE5005">
              <w:rPr>
                <w:rFonts w:ascii="Times New Roman" w:hAnsi="Times New Roman" w:cs="Times New Roman"/>
              </w:rPr>
              <w:br/>
            </w:r>
          </w:p>
          <w:p w14:paraId="0F7D6DFD" w14:textId="77777777" w:rsidR="00035D23" w:rsidRDefault="00035D23" w:rsidP="00BE5005">
            <w:pPr>
              <w:jc w:val="both"/>
              <w:rPr>
                <w:rFonts w:ascii="Times New Roman" w:hAnsi="Times New Roman" w:cs="Times New Roman"/>
              </w:rPr>
            </w:pPr>
          </w:p>
          <w:p w14:paraId="1204920A" w14:textId="4B8C542C" w:rsidR="003C0B9E" w:rsidRPr="00BE5005" w:rsidRDefault="003C0B9E" w:rsidP="00BE5005">
            <w:pPr>
              <w:jc w:val="both"/>
              <w:rPr>
                <w:rFonts w:ascii="Times New Roman" w:hAnsi="Times New Roman" w:cs="Times New Roman"/>
              </w:rPr>
            </w:pPr>
            <w:r w:rsidRPr="00BE5005">
              <w:rPr>
                <w:rFonts w:ascii="Times New Roman" w:hAnsi="Times New Roman" w:cs="Times New Roman"/>
              </w:rPr>
              <w:br/>
            </w:r>
            <w:r w:rsidRPr="00BE5005">
              <w:rPr>
                <w:rFonts w:ascii="Times New Roman" w:hAnsi="Times New Roman" w:cs="Times New Roman"/>
              </w:rPr>
              <w:br/>
              <w:t>Pealkiri:__________________________</w:t>
            </w:r>
            <w:r w:rsidRPr="00BE5005">
              <w:rPr>
                <w:rFonts w:ascii="Times New Roman" w:hAnsi="Times New Roman" w:cs="Times New Roman"/>
              </w:rPr>
              <w:br/>
              <w:t>Suurendus: ________________________</w:t>
            </w:r>
          </w:p>
        </w:tc>
        <w:tc>
          <w:tcPr>
            <w:tcW w:w="4732" w:type="dxa"/>
            <w:tcBorders>
              <w:top w:val="single" w:sz="6" w:space="0" w:color="D9D9D9"/>
              <w:left w:val="single" w:sz="6" w:space="0" w:color="D9D9D9"/>
              <w:bottom w:val="single" w:sz="6" w:space="0" w:color="D9D9D9"/>
              <w:right w:val="single" w:sz="6" w:space="0" w:color="D9D9D9"/>
            </w:tcBorders>
            <w:shd w:val="clear" w:color="auto" w:fill="FFFFFF"/>
            <w:tcMar>
              <w:top w:w="0" w:type="dxa"/>
              <w:left w:w="0" w:type="dxa"/>
              <w:bottom w:w="0" w:type="dxa"/>
              <w:right w:w="0" w:type="dxa"/>
            </w:tcMar>
            <w:vAlign w:val="center"/>
            <w:hideMark/>
          </w:tcPr>
          <w:p w14:paraId="14F42ED2" w14:textId="77777777" w:rsidR="00035D23" w:rsidRDefault="003C0B9E" w:rsidP="00BE5005">
            <w:pPr>
              <w:jc w:val="both"/>
              <w:rPr>
                <w:rFonts w:ascii="Times New Roman" w:hAnsi="Times New Roman" w:cs="Times New Roman"/>
              </w:rPr>
            </w:pPr>
            <w:r w:rsidRPr="00BE5005">
              <w:rPr>
                <w:rFonts w:ascii="Times New Roman" w:hAnsi="Times New Roman" w:cs="Times New Roman"/>
              </w:rPr>
              <w:br/>
            </w:r>
            <w:r w:rsidRPr="00BE5005">
              <w:rPr>
                <w:rFonts w:ascii="Times New Roman" w:hAnsi="Times New Roman" w:cs="Times New Roman"/>
              </w:rPr>
              <w:br/>
            </w:r>
            <w:r w:rsidRPr="00BE5005">
              <w:rPr>
                <w:rFonts w:ascii="Times New Roman" w:hAnsi="Times New Roman" w:cs="Times New Roman"/>
              </w:rPr>
              <w:br/>
            </w:r>
          </w:p>
          <w:p w14:paraId="17CF6524" w14:textId="77777777" w:rsidR="00035D23" w:rsidRDefault="00035D23" w:rsidP="00BE5005">
            <w:pPr>
              <w:jc w:val="both"/>
              <w:rPr>
                <w:rFonts w:ascii="Times New Roman" w:hAnsi="Times New Roman" w:cs="Times New Roman"/>
              </w:rPr>
            </w:pPr>
          </w:p>
          <w:p w14:paraId="5463323E" w14:textId="0A67CF67" w:rsidR="003C0B9E" w:rsidRPr="00BE5005" w:rsidRDefault="003C0B9E" w:rsidP="00BE5005">
            <w:pPr>
              <w:jc w:val="both"/>
              <w:rPr>
                <w:rFonts w:ascii="Times New Roman" w:hAnsi="Times New Roman" w:cs="Times New Roman"/>
              </w:rPr>
            </w:pPr>
            <w:r w:rsidRPr="00BE5005">
              <w:rPr>
                <w:rFonts w:ascii="Times New Roman" w:hAnsi="Times New Roman" w:cs="Times New Roman"/>
              </w:rPr>
              <w:br/>
              <w:t>Pealkiri:__________________________</w:t>
            </w:r>
            <w:r w:rsidRPr="00BE5005">
              <w:rPr>
                <w:rFonts w:ascii="Times New Roman" w:hAnsi="Times New Roman" w:cs="Times New Roman"/>
              </w:rPr>
              <w:br/>
              <w:t>Suurendus: ________________________</w:t>
            </w:r>
          </w:p>
        </w:tc>
      </w:tr>
    </w:tbl>
    <w:p w14:paraId="6D7D43C9" w14:textId="77777777" w:rsidR="009D25B1" w:rsidRDefault="009D25B1" w:rsidP="00BE5005">
      <w:pPr>
        <w:jc w:val="both"/>
        <w:rPr>
          <w:rFonts w:ascii="Times New Roman" w:hAnsi="Times New Roman" w:cs="Times New Roman"/>
          <w:b/>
          <w:bCs/>
        </w:rPr>
      </w:pPr>
    </w:p>
    <w:p w14:paraId="09DF39B7" w14:textId="7D6A2E40" w:rsidR="003C0B9E" w:rsidRPr="00BE5005" w:rsidRDefault="003C0B9E" w:rsidP="00BE5005">
      <w:pPr>
        <w:jc w:val="both"/>
        <w:rPr>
          <w:rFonts w:ascii="Times New Roman" w:hAnsi="Times New Roman" w:cs="Times New Roman"/>
        </w:rPr>
      </w:pPr>
      <w:r w:rsidRPr="00BE5005">
        <w:rPr>
          <w:rFonts w:ascii="Times New Roman" w:hAnsi="Times New Roman" w:cs="Times New Roman"/>
          <w:b/>
          <w:bCs/>
        </w:rPr>
        <w:t>Tulemuste analüüs</w:t>
      </w:r>
    </w:p>
    <w:p w14:paraId="75D019AD" w14:textId="4B76007A" w:rsidR="00521017" w:rsidRPr="00521017" w:rsidRDefault="003C0B9E" w:rsidP="002433EF">
      <w:pPr>
        <w:pStyle w:val="ListParagraph"/>
        <w:numPr>
          <w:ilvl w:val="0"/>
          <w:numId w:val="5"/>
        </w:numPr>
        <w:ind w:left="360"/>
        <w:jc w:val="both"/>
        <w:rPr>
          <w:rFonts w:ascii="Times New Roman" w:hAnsi="Times New Roman" w:cs="Times New Roman"/>
        </w:rPr>
      </w:pPr>
      <w:r w:rsidRPr="00521017">
        <w:rPr>
          <w:rFonts w:ascii="Times New Roman" w:hAnsi="Times New Roman" w:cs="Times New Roman"/>
        </w:rPr>
        <w:t>Millised rakustruktuurid olid mõlemas proovis kõige paremini nähtavad?</w:t>
      </w:r>
    </w:p>
    <w:p w14:paraId="53B5DFBF" w14:textId="6DC6C35E" w:rsidR="003C0B9E" w:rsidRPr="00812BE5" w:rsidRDefault="003C0B9E" w:rsidP="00812BE5">
      <w:pPr>
        <w:jc w:val="both"/>
        <w:rPr>
          <w:rFonts w:ascii="Times New Roman" w:hAnsi="Times New Roman" w:cs="Times New Roman"/>
        </w:rPr>
      </w:pPr>
      <w:r w:rsidRPr="00812BE5">
        <w:rPr>
          <w:rFonts w:ascii="Times New Roman" w:hAnsi="Times New Roman" w:cs="Times New Roman"/>
        </w:rPr>
        <w:t>______________________________________________________________________________________________</w:t>
      </w:r>
      <w:r w:rsidR="002433EF" w:rsidRPr="00812BE5">
        <w:rPr>
          <w:rFonts w:ascii="Times New Roman" w:hAnsi="Times New Roman" w:cs="Times New Roman"/>
        </w:rPr>
        <w:t>__________________________________________________________________________________________________________________________</w:t>
      </w:r>
      <w:r w:rsidR="00812BE5">
        <w:rPr>
          <w:rFonts w:ascii="Times New Roman" w:hAnsi="Times New Roman" w:cs="Times New Roman"/>
        </w:rPr>
        <w:t>_________</w:t>
      </w:r>
    </w:p>
    <w:p w14:paraId="320445D6" w14:textId="68F7F29D" w:rsidR="00521017" w:rsidRPr="00521017" w:rsidRDefault="003C0B9E" w:rsidP="002433EF">
      <w:pPr>
        <w:pStyle w:val="ListParagraph"/>
        <w:numPr>
          <w:ilvl w:val="0"/>
          <w:numId w:val="5"/>
        </w:numPr>
        <w:ind w:left="360"/>
        <w:jc w:val="both"/>
        <w:rPr>
          <w:rFonts w:ascii="Times New Roman" w:hAnsi="Times New Roman" w:cs="Times New Roman"/>
        </w:rPr>
      </w:pPr>
      <w:r w:rsidRPr="00521017">
        <w:rPr>
          <w:rFonts w:ascii="Times New Roman" w:hAnsi="Times New Roman" w:cs="Times New Roman"/>
        </w:rPr>
        <w:lastRenderedPageBreak/>
        <w:t>Miks ei pruugi sibula epidermise rakkudes kloroplaste näha olla?</w:t>
      </w:r>
    </w:p>
    <w:p w14:paraId="2566E245" w14:textId="118DC134" w:rsidR="00812BE5" w:rsidRPr="00812BE5" w:rsidRDefault="00812BE5" w:rsidP="00812BE5">
      <w:pPr>
        <w:jc w:val="both"/>
        <w:rPr>
          <w:rFonts w:ascii="Times New Roman" w:hAnsi="Times New Roman" w:cs="Times New Roman"/>
        </w:rPr>
      </w:pPr>
      <w:r w:rsidRPr="00812BE5">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w:t>
      </w:r>
      <w:r w:rsidR="00B908FB">
        <w:rPr>
          <w:rFonts w:ascii="Times New Roman" w:hAnsi="Times New Roman" w:cs="Times New Roman"/>
        </w:rPr>
        <w:t>_________</w:t>
      </w:r>
    </w:p>
    <w:p w14:paraId="41BD55E1" w14:textId="1794828A" w:rsidR="00521017" w:rsidRPr="00521017" w:rsidRDefault="003C0B9E" w:rsidP="002433EF">
      <w:pPr>
        <w:pStyle w:val="ListParagraph"/>
        <w:numPr>
          <w:ilvl w:val="0"/>
          <w:numId w:val="5"/>
        </w:numPr>
        <w:ind w:left="360"/>
        <w:jc w:val="both"/>
        <w:rPr>
          <w:rFonts w:ascii="Times New Roman" w:hAnsi="Times New Roman" w:cs="Times New Roman"/>
        </w:rPr>
      </w:pPr>
      <w:r w:rsidRPr="00521017">
        <w:rPr>
          <w:rFonts w:ascii="Times New Roman" w:hAnsi="Times New Roman" w:cs="Times New Roman"/>
        </w:rPr>
        <w:t>Miks on rohelise lehe või võrse rakud sobiv proov fotosünteesi uurimiseks?</w:t>
      </w:r>
    </w:p>
    <w:p w14:paraId="7EE6B543" w14:textId="77777777" w:rsidR="00B908FB" w:rsidRPr="00B908FB" w:rsidRDefault="00B908FB" w:rsidP="00B908FB">
      <w:pPr>
        <w:jc w:val="both"/>
        <w:rPr>
          <w:rFonts w:ascii="Times New Roman" w:hAnsi="Times New Roman" w:cs="Times New Roman"/>
        </w:rPr>
      </w:pPr>
      <w:r w:rsidRPr="00B908FB">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35C77F4F" w14:textId="77777777" w:rsidR="00521017" w:rsidRDefault="003C0B9E" w:rsidP="002433EF">
      <w:pPr>
        <w:pStyle w:val="ListParagraph"/>
        <w:numPr>
          <w:ilvl w:val="0"/>
          <w:numId w:val="5"/>
        </w:numPr>
        <w:ind w:left="360"/>
        <w:jc w:val="both"/>
        <w:rPr>
          <w:rFonts w:ascii="Times New Roman" w:hAnsi="Times New Roman" w:cs="Times New Roman"/>
        </w:rPr>
      </w:pPr>
      <w:r w:rsidRPr="00521017">
        <w:rPr>
          <w:rFonts w:ascii="Times New Roman" w:hAnsi="Times New Roman" w:cs="Times New Roman"/>
        </w:rPr>
        <w:t>Kuidas on vakuool seotud vee ja taime püsimisega püsti?</w:t>
      </w:r>
    </w:p>
    <w:p w14:paraId="4940AAEB" w14:textId="77777777" w:rsidR="00B908FB" w:rsidRPr="00B908FB" w:rsidRDefault="00B908FB" w:rsidP="00B908FB">
      <w:pPr>
        <w:jc w:val="both"/>
        <w:rPr>
          <w:rFonts w:ascii="Times New Roman" w:hAnsi="Times New Roman" w:cs="Times New Roman"/>
        </w:rPr>
      </w:pPr>
      <w:r w:rsidRPr="00B908FB">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7D97F28B" w14:textId="77777777" w:rsidR="00B908FB" w:rsidRDefault="00B908FB" w:rsidP="00B908FB">
      <w:pPr>
        <w:pStyle w:val="ListParagraph"/>
        <w:ind w:left="360"/>
        <w:jc w:val="both"/>
        <w:rPr>
          <w:rFonts w:ascii="Times New Roman" w:hAnsi="Times New Roman" w:cs="Times New Roman"/>
        </w:rPr>
      </w:pPr>
    </w:p>
    <w:p w14:paraId="37B4752E" w14:textId="210045C5" w:rsidR="00061376" w:rsidRPr="00061376" w:rsidRDefault="003C0B9E" w:rsidP="002433EF">
      <w:pPr>
        <w:pStyle w:val="ListParagraph"/>
        <w:numPr>
          <w:ilvl w:val="0"/>
          <w:numId w:val="5"/>
        </w:numPr>
        <w:ind w:left="360"/>
        <w:jc w:val="both"/>
        <w:rPr>
          <w:rFonts w:ascii="Times New Roman" w:hAnsi="Times New Roman" w:cs="Times New Roman"/>
        </w:rPr>
      </w:pPr>
      <w:r w:rsidRPr="00061376">
        <w:rPr>
          <w:rFonts w:ascii="Times New Roman" w:hAnsi="Times New Roman" w:cs="Times New Roman"/>
        </w:rPr>
        <w:t>Mis võiks rakus juhtuda, kui taim ei saa nutikasvuhoones piisavalt vett?</w:t>
      </w:r>
    </w:p>
    <w:p w14:paraId="0C2C23FA" w14:textId="77777777" w:rsidR="00D51D20" w:rsidRPr="00D51D20" w:rsidRDefault="00D51D20" w:rsidP="00D51D20">
      <w:pPr>
        <w:jc w:val="both"/>
        <w:rPr>
          <w:rFonts w:ascii="Times New Roman" w:hAnsi="Times New Roman" w:cs="Times New Roman"/>
        </w:rPr>
      </w:pPr>
      <w:r w:rsidRPr="00D51D2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0C3C4360" w14:textId="7EF160E9" w:rsidR="00061376" w:rsidRPr="00061376" w:rsidRDefault="003C0B9E" w:rsidP="002433EF">
      <w:pPr>
        <w:pStyle w:val="ListParagraph"/>
        <w:numPr>
          <w:ilvl w:val="0"/>
          <w:numId w:val="5"/>
        </w:numPr>
        <w:ind w:left="360"/>
        <w:jc w:val="both"/>
        <w:rPr>
          <w:rFonts w:ascii="Times New Roman" w:hAnsi="Times New Roman" w:cs="Times New Roman"/>
        </w:rPr>
      </w:pPr>
      <w:r w:rsidRPr="00061376">
        <w:rPr>
          <w:rFonts w:ascii="Times New Roman" w:hAnsi="Times New Roman" w:cs="Times New Roman"/>
        </w:rPr>
        <w:t>Kuidas võiks vähene valgus mõjutada rohelise lehe rakkudes olevaid kloroplaste ja fotosünteesi?</w:t>
      </w:r>
    </w:p>
    <w:p w14:paraId="6CE17E58" w14:textId="77777777" w:rsidR="00D51D20" w:rsidRPr="00D51D20" w:rsidRDefault="00D51D20" w:rsidP="00D51D20">
      <w:pPr>
        <w:jc w:val="both"/>
        <w:rPr>
          <w:rFonts w:ascii="Times New Roman" w:hAnsi="Times New Roman" w:cs="Times New Roman"/>
        </w:rPr>
      </w:pPr>
      <w:r w:rsidRPr="00D51D2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3A915943" w14:textId="751A3F78" w:rsidR="00061376" w:rsidRPr="00061376" w:rsidRDefault="003C0B9E" w:rsidP="002433EF">
      <w:pPr>
        <w:pStyle w:val="ListParagraph"/>
        <w:numPr>
          <w:ilvl w:val="0"/>
          <w:numId w:val="5"/>
        </w:numPr>
        <w:ind w:left="360"/>
        <w:jc w:val="both"/>
        <w:rPr>
          <w:rFonts w:ascii="Times New Roman" w:hAnsi="Times New Roman" w:cs="Times New Roman"/>
        </w:rPr>
      </w:pPr>
      <w:r w:rsidRPr="00061376">
        <w:rPr>
          <w:rFonts w:ascii="Times New Roman" w:hAnsi="Times New Roman" w:cs="Times New Roman"/>
        </w:rPr>
        <w:t>Milline nutikasvuhoone näitaja aitaks kõige paremini selgitada sinu vaatlust? Põhjenda.</w:t>
      </w:r>
    </w:p>
    <w:p w14:paraId="0BE50758" w14:textId="77777777" w:rsidR="00E8047E" w:rsidRPr="00E8047E" w:rsidRDefault="00E8047E" w:rsidP="00E8047E">
      <w:pPr>
        <w:jc w:val="both"/>
        <w:rPr>
          <w:rFonts w:ascii="Times New Roman" w:hAnsi="Times New Roman" w:cs="Times New Roman"/>
        </w:rPr>
      </w:pPr>
      <w:r w:rsidRPr="00E8047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w:t>
      </w:r>
    </w:p>
    <w:p w14:paraId="79B2F5D7" w14:textId="77777777" w:rsidR="002433EF" w:rsidRDefault="002433EF" w:rsidP="00BE5005">
      <w:pPr>
        <w:jc w:val="both"/>
        <w:rPr>
          <w:rFonts w:ascii="Times New Roman" w:hAnsi="Times New Roman" w:cs="Times New Roman"/>
          <w:b/>
          <w:bCs/>
        </w:rPr>
      </w:pPr>
    </w:p>
    <w:sectPr w:rsidR="002433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C6249"/>
    <w:multiLevelType w:val="hybridMultilevel"/>
    <w:tmpl w:val="D38AEC7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B4F2C7A"/>
    <w:multiLevelType w:val="hybridMultilevel"/>
    <w:tmpl w:val="E9A86A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0EB7705"/>
    <w:multiLevelType w:val="hybridMultilevel"/>
    <w:tmpl w:val="7AD247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B601574"/>
    <w:multiLevelType w:val="hybridMultilevel"/>
    <w:tmpl w:val="6C7A20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7CE1277A"/>
    <w:multiLevelType w:val="hybridMultilevel"/>
    <w:tmpl w:val="E736824C"/>
    <w:lvl w:ilvl="0" w:tplc="AC966DC0">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53290808">
    <w:abstractNumId w:val="3"/>
  </w:num>
  <w:num w:numId="2" w16cid:durableId="687636053">
    <w:abstractNumId w:val="4"/>
  </w:num>
  <w:num w:numId="3" w16cid:durableId="1246451711">
    <w:abstractNumId w:val="1"/>
  </w:num>
  <w:num w:numId="4" w16cid:durableId="2135705802">
    <w:abstractNumId w:val="2"/>
  </w:num>
  <w:num w:numId="5" w16cid:durableId="182789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D0"/>
    <w:rsid w:val="00035D23"/>
    <w:rsid w:val="00060AD0"/>
    <w:rsid w:val="00061376"/>
    <w:rsid w:val="00145401"/>
    <w:rsid w:val="001511C3"/>
    <w:rsid w:val="001A437A"/>
    <w:rsid w:val="00227712"/>
    <w:rsid w:val="002433EF"/>
    <w:rsid w:val="00280046"/>
    <w:rsid w:val="002A06FD"/>
    <w:rsid w:val="002A77B8"/>
    <w:rsid w:val="002C39D0"/>
    <w:rsid w:val="002D6467"/>
    <w:rsid w:val="0033413A"/>
    <w:rsid w:val="003C0B9E"/>
    <w:rsid w:val="003C6A50"/>
    <w:rsid w:val="00441C6C"/>
    <w:rsid w:val="00467150"/>
    <w:rsid w:val="004B66B1"/>
    <w:rsid w:val="004D0085"/>
    <w:rsid w:val="00521017"/>
    <w:rsid w:val="00525BEC"/>
    <w:rsid w:val="00547865"/>
    <w:rsid w:val="00597A9B"/>
    <w:rsid w:val="00643859"/>
    <w:rsid w:val="00686D6E"/>
    <w:rsid w:val="006F1412"/>
    <w:rsid w:val="006F6F8C"/>
    <w:rsid w:val="00751734"/>
    <w:rsid w:val="00803A99"/>
    <w:rsid w:val="00812BE5"/>
    <w:rsid w:val="00861473"/>
    <w:rsid w:val="00874878"/>
    <w:rsid w:val="008C4221"/>
    <w:rsid w:val="009B174F"/>
    <w:rsid w:val="009D25B1"/>
    <w:rsid w:val="00B157E8"/>
    <w:rsid w:val="00B27A91"/>
    <w:rsid w:val="00B908FB"/>
    <w:rsid w:val="00BD37F0"/>
    <w:rsid w:val="00BD74C3"/>
    <w:rsid w:val="00BE34D3"/>
    <w:rsid w:val="00BE5005"/>
    <w:rsid w:val="00CF4F18"/>
    <w:rsid w:val="00D263C4"/>
    <w:rsid w:val="00D51D20"/>
    <w:rsid w:val="00D94F6A"/>
    <w:rsid w:val="00DA183D"/>
    <w:rsid w:val="00DD3C96"/>
    <w:rsid w:val="00E255C9"/>
    <w:rsid w:val="00E8047E"/>
    <w:rsid w:val="00EE3D92"/>
    <w:rsid w:val="00EF588E"/>
    <w:rsid w:val="00F611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35FB8"/>
  <w15:chartTrackingRefBased/>
  <w15:docId w15:val="{AD955B7D-D31F-45E6-8FBB-119A310D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9D0"/>
    <w:rPr>
      <w:rFonts w:eastAsiaTheme="majorEastAsia" w:cstheme="majorBidi"/>
      <w:color w:val="272727" w:themeColor="text1" w:themeTint="D8"/>
    </w:rPr>
  </w:style>
  <w:style w:type="paragraph" w:styleId="Title">
    <w:name w:val="Title"/>
    <w:basedOn w:val="Normal"/>
    <w:next w:val="Normal"/>
    <w:link w:val="TitleChar"/>
    <w:uiPriority w:val="10"/>
    <w:qFormat/>
    <w:rsid w:val="002C3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9D0"/>
    <w:pPr>
      <w:spacing w:before="160"/>
      <w:jc w:val="center"/>
    </w:pPr>
    <w:rPr>
      <w:i/>
      <w:iCs/>
      <w:color w:val="404040" w:themeColor="text1" w:themeTint="BF"/>
    </w:rPr>
  </w:style>
  <w:style w:type="character" w:customStyle="1" w:styleId="QuoteChar">
    <w:name w:val="Quote Char"/>
    <w:basedOn w:val="DefaultParagraphFont"/>
    <w:link w:val="Quote"/>
    <w:uiPriority w:val="29"/>
    <w:rsid w:val="002C39D0"/>
    <w:rPr>
      <w:i/>
      <w:iCs/>
      <w:color w:val="404040" w:themeColor="text1" w:themeTint="BF"/>
    </w:rPr>
  </w:style>
  <w:style w:type="paragraph" w:styleId="ListParagraph">
    <w:name w:val="List Paragraph"/>
    <w:basedOn w:val="Normal"/>
    <w:uiPriority w:val="34"/>
    <w:qFormat/>
    <w:rsid w:val="002C39D0"/>
    <w:pPr>
      <w:ind w:left="720"/>
      <w:contextualSpacing/>
    </w:pPr>
  </w:style>
  <w:style w:type="character" w:styleId="IntenseEmphasis">
    <w:name w:val="Intense Emphasis"/>
    <w:basedOn w:val="DefaultParagraphFont"/>
    <w:uiPriority w:val="21"/>
    <w:qFormat/>
    <w:rsid w:val="002C39D0"/>
    <w:rPr>
      <w:i/>
      <w:iCs/>
      <w:color w:val="0F4761" w:themeColor="accent1" w:themeShade="BF"/>
    </w:rPr>
  </w:style>
  <w:style w:type="paragraph" w:styleId="IntenseQuote">
    <w:name w:val="Intense Quote"/>
    <w:basedOn w:val="Normal"/>
    <w:next w:val="Normal"/>
    <w:link w:val="IntenseQuoteChar"/>
    <w:uiPriority w:val="30"/>
    <w:qFormat/>
    <w:rsid w:val="002C3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9D0"/>
    <w:rPr>
      <w:i/>
      <w:iCs/>
      <w:color w:val="0F4761" w:themeColor="accent1" w:themeShade="BF"/>
    </w:rPr>
  </w:style>
  <w:style w:type="character" w:styleId="IntenseReference">
    <w:name w:val="Intense Reference"/>
    <w:basedOn w:val="DefaultParagraphFont"/>
    <w:uiPriority w:val="32"/>
    <w:qFormat/>
    <w:rsid w:val="002C39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877b927-aefd-44ae-987e-16c5415433b5}" enabled="0" method="" siteId="{f877b927-aefd-44ae-987e-16c5415433b5}"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4</Pages>
  <Words>623</Words>
  <Characters>6046</Characters>
  <Application>Microsoft Office Word</Application>
  <DocSecurity>0</DocSecurity>
  <Lines>188</Lines>
  <Paragraphs>109</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 Truuts</dc:creator>
  <cp:keywords/>
  <dc:description/>
  <cp:lastModifiedBy>Ulvi Tuisk</cp:lastModifiedBy>
  <cp:revision>49</cp:revision>
  <dcterms:created xsi:type="dcterms:W3CDTF">2026-09-24T10:24:00Z</dcterms:created>
  <dcterms:modified xsi:type="dcterms:W3CDTF">2026-10-01T14:08:00Z</dcterms:modified>
</cp:coreProperties>
</file>