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DFBA" w14:textId="77777777" w:rsidR="00C22673" w:rsidRDefault="00C22673" w:rsidP="00C22673">
      <w:pPr>
        <w:pStyle w:val="NormalWeb"/>
        <w:spacing w:before="0" w:beforeAutospacing="0" w:after="0" w:afterAutospacing="0"/>
        <w:jc w:val="both"/>
      </w:pPr>
      <w:r>
        <w:rPr>
          <w:color w:val="000000"/>
        </w:rPr>
        <w:t>ELUPAIKADE KAITSE 7.-9. klass</w:t>
      </w:r>
    </w:p>
    <w:p w14:paraId="7D3BC8FE" w14:textId="77777777" w:rsidR="00C22673" w:rsidRDefault="00C22673" w:rsidP="00C22673"/>
    <w:p w14:paraId="799AC416" w14:textId="77777777" w:rsidR="00C22673" w:rsidRDefault="00C22673" w:rsidP="00C22673">
      <w:pPr>
        <w:pStyle w:val="NormalWeb"/>
        <w:spacing w:before="0" w:beforeAutospacing="0" w:after="0" w:afterAutospacing="0"/>
        <w:jc w:val="both"/>
      </w:pPr>
      <w:r>
        <w:rPr>
          <w:b/>
          <w:bCs/>
          <w:color w:val="000000"/>
        </w:rPr>
        <w:t>Sihtgrupp:</w:t>
      </w:r>
      <w:r>
        <w:rPr>
          <w:color w:val="000000"/>
        </w:rPr>
        <w:t xml:space="preserve"> 7.-9. klass</w:t>
      </w:r>
    </w:p>
    <w:p w14:paraId="41617E19" w14:textId="77777777" w:rsidR="00C22673" w:rsidRDefault="00C22673" w:rsidP="00C22673">
      <w:pPr>
        <w:pStyle w:val="NormalWeb"/>
        <w:spacing w:before="0" w:beforeAutospacing="0" w:after="0" w:afterAutospacing="0"/>
        <w:jc w:val="both"/>
      </w:pPr>
      <w:r>
        <w:rPr>
          <w:b/>
          <w:bCs/>
          <w:color w:val="000000"/>
        </w:rPr>
        <w:t>Aeg:</w:t>
      </w:r>
      <w:r>
        <w:rPr>
          <w:color w:val="000000"/>
        </w:rPr>
        <w:t xml:space="preserve"> aastaringselt</w:t>
      </w:r>
    </w:p>
    <w:p w14:paraId="542F5388" w14:textId="77777777" w:rsidR="00C22673" w:rsidRDefault="00C22673" w:rsidP="00C22673">
      <w:pPr>
        <w:pStyle w:val="NormalWeb"/>
        <w:spacing w:before="0" w:beforeAutospacing="0" w:after="0" w:afterAutospacing="0"/>
        <w:jc w:val="both"/>
      </w:pPr>
      <w:r>
        <w:rPr>
          <w:b/>
          <w:bCs/>
          <w:color w:val="000000"/>
        </w:rPr>
        <w:t>Algus:</w:t>
      </w:r>
      <w:r>
        <w:rPr>
          <w:color w:val="000000"/>
        </w:rPr>
        <w:t xml:space="preserve"> loomaaia läänevärav (Ehitajate tee</w:t>
      </w:r>
      <w:r>
        <w:rPr>
          <w:color w:val="000000"/>
          <w:shd w:val="clear" w:color="auto" w:fill="FFFFFF"/>
        </w:rPr>
        <w:t xml:space="preserve"> 150</w:t>
      </w:r>
      <w:r>
        <w:rPr>
          <w:color w:val="000000"/>
        </w:rPr>
        <w:t>)</w:t>
      </w:r>
    </w:p>
    <w:p w14:paraId="36A46911" w14:textId="77777777" w:rsidR="00C22673" w:rsidRDefault="00C22673" w:rsidP="00C22673">
      <w:pPr>
        <w:pStyle w:val="NormalWeb"/>
        <w:spacing w:before="0" w:beforeAutospacing="0" w:after="0" w:afterAutospacing="0"/>
        <w:jc w:val="both"/>
      </w:pPr>
      <w:r>
        <w:rPr>
          <w:b/>
          <w:bCs/>
          <w:color w:val="000000"/>
        </w:rPr>
        <w:t>Läbiviimise koht:</w:t>
      </w:r>
      <w:r>
        <w:rPr>
          <w:color w:val="000000"/>
        </w:rPr>
        <w:t xml:space="preserve"> loomaaia </w:t>
      </w:r>
      <w:proofErr w:type="spellStart"/>
      <w:r>
        <w:rPr>
          <w:color w:val="000000"/>
        </w:rPr>
        <w:t>sise</w:t>
      </w:r>
      <w:proofErr w:type="spellEnd"/>
      <w:r>
        <w:rPr>
          <w:color w:val="000000"/>
        </w:rPr>
        <w:t>- ja välisekspositsioon</w:t>
      </w:r>
    </w:p>
    <w:p w14:paraId="5C5F70CA" w14:textId="77777777" w:rsidR="00C22673" w:rsidRDefault="00C22673" w:rsidP="00C22673">
      <w:pPr>
        <w:pStyle w:val="NormalWeb"/>
        <w:spacing w:before="0" w:beforeAutospacing="0" w:after="0" w:afterAutospacing="0"/>
        <w:jc w:val="both"/>
      </w:pPr>
      <w:r>
        <w:rPr>
          <w:b/>
          <w:bCs/>
          <w:color w:val="000000"/>
        </w:rPr>
        <w:t>Läbiviija(d):</w:t>
      </w:r>
      <w:r>
        <w:rPr>
          <w:color w:val="000000"/>
        </w:rPr>
        <w:t xml:space="preserve"> loomaaia loodushariduse spetsialist(id)</w:t>
      </w:r>
    </w:p>
    <w:p w14:paraId="5476D763" w14:textId="77777777" w:rsidR="00C22673" w:rsidRDefault="00C22673" w:rsidP="00C22673">
      <w:pPr>
        <w:pStyle w:val="NormalWeb"/>
        <w:spacing w:before="0" w:beforeAutospacing="0" w:after="0" w:afterAutospacing="0"/>
        <w:jc w:val="both"/>
      </w:pPr>
      <w:r>
        <w:rPr>
          <w:b/>
          <w:bCs/>
          <w:color w:val="000000"/>
        </w:rPr>
        <w:t>Hind:</w:t>
      </w:r>
      <w:r>
        <w:rPr>
          <w:color w:val="000000"/>
        </w:rPr>
        <w:t xml:space="preserve"> 170 eurot</w:t>
      </w:r>
    </w:p>
    <w:p w14:paraId="6E31E148" w14:textId="77777777" w:rsidR="00C22673" w:rsidRDefault="00C22673" w:rsidP="00C22673">
      <w:pPr>
        <w:pStyle w:val="NormalWeb"/>
        <w:spacing w:before="0" w:beforeAutospacing="0" w:after="0" w:afterAutospacing="0"/>
        <w:jc w:val="both"/>
      </w:pPr>
      <w:r>
        <w:rPr>
          <w:b/>
          <w:bCs/>
          <w:color w:val="000000"/>
        </w:rPr>
        <w:t>Kestus:</w:t>
      </w:r>
      <w:r>
        <w:rPr>
          <w:color w:val="000000"/>
        </w:rPr>
        <w:t xml:space="preserve"> 2x45 min</w:t>
      </w:r>
    </w:p>
    <w:p w14:paraId="0A9C6BB7" w14:textId="77777777" w:rsidR="00C22673" w:rsidRDefault="00C22673" w:rsidP="00C22673">
      <w:pPr>
        <w:pStyle w:val="NormalWeb"/>
        <w:spacing w:before="0" w:beforeAutospacing="0" w:after="0" w:afterAutospacing="0"/>
        <w:jc w:val="both"/>
      </w:pPr>
      <w:r>
        <w:rPr>
          <w:b/>
          <w:bCs/>
          <w:color w:val="000000"/>
        </w:rPr>
        <w:t>Grupi suurus:</w:t>
      </w:r>
      <w:r>
        <w:rPr>
          <w:color w:val="000000"/>
        </w:rPr>
        <w:t xml:space="preserve"> kuni 32 õpilast</w:t>
      </w:r>
    </w:p>
    <w:p w14:paraId="2DDCF5F7" w14:textId="77777777" w:rsidR="00C22673" w:rsidRDefault="00C22673" w:rsidP="00C22673">
      <w:pPr>
        <w:pStyle w:val="NormalWeb"/>
        <w:spacing w:before="0" w:beforeAutospacing="0" w:after="0" w:afterAutospacing="0"/>
        <w:jc w:val="both"/>
      </w:pPr>
      <w:r>
        <w:rPr>
          <w:b/>
          <w:bCs/>
          <w:color w:val="000000"/>
        </w:rPr>
        <w:t>Õppekeel:</w:t>
      </w:r>
      <w:r>
        <w:rPr>
          <w:color w:val="000000"/>
        </w:rPr>
        <w:t xml:space="preserve"> eesti keel</w:t>
      </w:r>
    </w:p>
    <w:p w14:paraId="10D4DE33" w14:textId="77777777" w:rsidR="00C22673" w:rsidRDefault="00C22673" w:rsidP="00C22673">
      <w:pPr>
        <w:pStyle w:val="NormalWeb"/>
        <w:spacing w:before="0" w:beforeAutospacing="0" w:after="0" w:afterAutospacing="0"/>
      </w:pPr>
      <w:r>
        <w:rPr>
          <w:b/>
          <w:bCs/>
          <w:color w:val="000000"/>
        </w:rPr>
        <w:t>Seos riikliku õppekavaga</w:t>
      </w:r>
      <w:r>
        <w:rPr>
          <w:color w:val="000000"/>
        </w:rPr>
        <w:t>: </w:t>
      </w:r>
    </w:p>
    <w:p w14:paraId="515CF95B" w14:textId="77777777" w:rsidR="00C22673" w:rsidRDefault="00C22673" w:rsidP="00C22673">
      <w:pPr>
        <w:pStyle w:val="NormalWeb"/>
        <w:spacing w:before="0" w:beforeAutospacing="0" w:after="0" w:afterAutospacing="0"/>
      </w:pPr>
      <w:r>
        <w:rPr>
          <w:color w:val="000000"/>
        </w:rPr>
        <w:t>Bioloogia III kooliaste: </w:t>
      </w:r>
    </w:p>
    <w:p w14:paraId="76D7060D" w14:textId="77777777" w:rsidR="00C22673" w:rsidRDefault="00C22673" w:rsidP="00C22673">
      <w:pPr>
        <w:pStyle w:val="NormalWeb"/>
        <w:spacing w:before="0" w:beforeAutospacing="0" w:after="0" w:afterAutospacing="0"/>
      </w:pPr>
      <w:r>
        <w:rPr>
          <w:color w:val="000000"/>
        </w:rPr>
        <w:t>Ökoloogia ja keskkonnakaitse (Bioloogilise mitmekesisuse ehk elurikkuse tähtsus ja kaitse. Kliimamuutuste mõju elurikkusele. Liigi- ja elupaigakaitse. Näiteid keskkonnaprobleemide põhjustest, olemusest ja leevendamise võimalustest.  Inimtegevuse positiivne ja negatiivne mõju populatsioonidele ja ökosüsteemidele. Eluta ja eluslooduse tegurid (ökoloogilised tegurid) ning nende mõju eri organismirühmadele. Populatsioonide, ökosüsteemi ja biosfääri struktuur. Looduslik tasakaal) </w:t>
      </w:r>
    </w:p>
    <w:p w14:paraId="32101370" w14:textId="0B92D234" w:rsidR="00C22673" w:rsidRDefault="00C22673" w:rsidP="00C22673">
      <w:pPr>
        <w:pStyle w:val="NormalWeb"/>
        <w:spacing w:before="0" w:beforeAutospacing="0" w:after="0" w:afterAutospacing="0"/>
        <w:rPr>
          <w:color w:val="000000"/>
        </w:rPr>
      </w:pPr>
      <w:r>
        <w:rPr>
          <w:color w:val="000000"/>
        </w:rPr>
        <w:t>Selgroogsete loomade tunnused (Selgroogsete loomade kohastumused eluks oma elukeskkonnas. Imetajate, lindude, roomajate, kahepaiksete ja kalade osa looduses ning inimtegevuses. Loomade püügi, jahi ning kaitsega seotud piirangud.)</w:t>
      </w:r>
    </w:p>
    <w:p w14:paraId="1A96BFC1" w14:textId="2446FEB2" w:rsidR="00BD1CF2" w:rsidRDefault="00BD1CF2" w:rsidP="00C22673">
      <w:pPr>
        <w:pStyle w:val="NormalWeb"/>
        <w:spacing w:before="0" w:beforeAutospacing="0" w:after="0" w:afterAutospacing="0"/>
        <w:rPr>
          <w:color w:val="000000"/>
        </w:rPr>
      </w:pPr>
    </w:p>
    <w:p w14:paraId="52A5B340" w14:textId="73798501" w:rsidR="00BD1CF2" w:rsidRPr="00BD1CF2" w:rsidRDefault="00BD1CF2" w:rsidP="00BD1CF2">
      <w:pPr>
        <w:spacing w:before="100" w:beforeAutospacing="1" w:after="100" w:afterAutospacing="1" w:line="240" w:lineRule="auto"/>
        <w:rPr>
          <w:rFonts w:ascii="Times New Roman" w:eastAsia="Times New Roman" w:hAnsi="Times New Roman" w:cs="Times New Roman"/>
          <w:sz w:val="24"/>
          <w:szCs w:val="24"/>
          <w:lang w:val="et-EE"/>
        </w:rPr>
      </w:pPr>
      <w:r w:rsidRPr="00BD1CF2">
        <w:rPr>
          <w:rFonts w:ascii="Times New Roman" w:eastAsia="Times New Roman" w:hAnsi="Times New Roman" w:cs="Times New Roman"/>
          <w:sz w:val="24"/>
          <w:szCs w:val="24"/>
          <w:lang w:val="et-EE"/>
        </w:rPr>
        <w:t>Lõiming: Geograafia III kooliaste:</w:t>
      </w:r>
      <w:r>
        <w:rPr>
          <w:rFonts w:ascii="Times New Roman" w:eastAsia="Times New Roman" w:hAnsi="Times New Roman" w:cs="Times New Roman"/>
          <w:sz w:val="24"/>
          <w:szCs w:val="24"/>
          <w:lang w:val="et-EE"/>
        </w:rPr>
        <w:t xml:space="preserve"> </w:t>
      </w:r>
      <w:r w:rsidRPr="00BD1CF2">
        <w:rPr>
          <w:rFonts w:ascii="Times New Roman" w:eastAsia="Times New Roman" w:hAnsi="Times New Roman" w:cs="Times New Roman"/>
          <w:sz w:val="24"/>
          <w:szCs w:val="24"/>
          <w:lang w:val="et-EE"/>
        </w:rPr>
        <w:t>Loodusvööndid (Inimtegevus ja keskkonnaprobleemid erinevates loodusvööndites)</w:t>
      </w:r>
    </w:p>
    <w:p w14:paraId="2DC68D20" w14:textId="77777777" w:rsidR="00C22673" w:rsidRDefault="00C22673" w:rsidP="00C22673"/>
    <w:p w14:paraId="3520CB82" w14:textId="77777777" w:rsidR="00C22673" w:rsidRDefault="00C22673" w:rsidP="00C22673">
      <w:pPr>
        <w:pStyle w:val="NormalWeb"/>
        <w:spacing w:before="0" w:beforeAutospacing="0" w:after="0" w:afterAutospacing="0"/>
        <w:jc w:val="both"/>
      </w:pPr>
      <w:r>
        <w:rPr>
          <w:color w:val="000000"/>
        </w:rPr>
        <w:t>Kultuuri- ja väärtuspädevus: Kujundatakse positiivne hoiak kõige elava ja ümbritseva suhtes, teadvustatakse loodusliku mitmekesisuse tähtsust ning selle kaitse vajadust, väärtustatakse jätkusuutlikku ja vastutustundlikku eluviisi. </w:t>
      </w:r>
    </w:p>
    <w:p w14:paraId="462C0D9F" w14:textId="77777777" w:rsidR="00C22673" w:rsidRDefault="00C22673" w:rsidP="00C22673"/>
    <w:p w14:paraId="23136CF9" w14:textId="77777777" w:rsidR="00C22673" w:rsidRDefault="00C22673" w:rsidP="00C22673">
      <w:pPr>
        <w:pStyle w:val="NormalWeb"/>
        <w:spacing w:before="0" w:beforeAutospacing="0" w:after="0" w:afterAutospacing="0"/>
        <w:jc w:val="both"/>
      </w:pPr>
      <w:r>
        <w:rPr>
          <w:color w:val="000000"/>
        </w:rPr>
        <w:t>Sotsiaalne ja kodanikupädevus: Õpitakse hindama inimtegevuse mõju looduskeskkonnale, teadvustatakse kohalikke ja globaalseid keskkonnaprobleeme ning leitakse neile lahendusi. </w:t>
      </w:r>
    </w:p>
    <w:p w14:paraId="3B4848A0" w14:textId="77777777" w:rsidR="00C22673" w:rsidRDefault="00C22673" w:rsidP="00C22673"/>
    <w:p w14:paraId="5F16F67E" w14:textId="77777777" w:rsidR="00C22673" w:rsidRDefault="00C22673" w:rsidP="00C22673">
      <w:pPr>
        <w:pStyle w:val="NormalWeb"/>
        <w:spacing w:before="0" w:beforeAutospacing="0" w:after="0" w:afterAutospacing="0"/>
        <w:jc w:val="both"/>
      </w:pPr>
      <w:r>
        <w:rPr>
          <w:color w:val="000000"/>
        </w:rPr>
        <w:t>Läbivad teemad: Keskkond ja jätkusuutlik areng. Väärtused ja kõlblus. </w:t>
      </w:r>
    </w:p>
    <w:p w14:paraId="0EFB2DD9" w14:textId="77777777" w:rsidR="00C22673" w:rsidRDefault="00C22673" w:rsidP="00C22673"/>
    <w:p w14:paraId="551A8ACA" w14:textId="77777777" w:rsidR="00C22673" w:rsidRDefault="00C22673" w:rsidP="00C22673">
      <w:pPr>
        <w:pStyle w:val="NormalWeb"/>
        <w:spacing w:before="0" w:beforeAutospacing="0" w:after="0" w:afterAutospacing="0"/>
        <w:jc w:val="both"/>
      </w:pPr>
      <w:r>
        <w:rPr>
          <w:b/>
          <w:bCs/>
          <w:color w:val="000000"/>
        </w:rPr>
        <w:t>Programmi lühitutvustus:</w:t>
      </w:r>
      <w:r>
        <w:rPr>
          <w:color w:val="000000"/>
        </w:rPr>
        <w:t xml:space="preserve"> Igal elusolendil on vaja kohta, kus elada, kuid paljud neist paikadest on kadumas. Õppeprogramm annab ülevaate erinevatest maailma elukeskkondadest, pöörates tähelepanu nende biotoopide probleemidele. Vaatluse alla tulevad mitmed liigid, kes on ohtu sattunud just seetõttu, et nende </w:t>
      </w:r>
      <w:r>
        <w:rPr>
          <w:color w:val="000000"/>
          <w:shd w:val="clear" w:color="auto" w:fill="FFFFFF"/>
        </w:rPr>
        <w:t xml:space="preserve">elupaiku </w:t>
      </w:r>
      <w:r>
        <w:rPr>
          <w:color w:val="000000"/>
        </w:rPr>
        <w:t>on maailmas üha vähem. Programmi lõpuks on õpilasel arusaam erinevate biotoopide</w:t>
      </w:r>
      <w:r>
        <w:rPr>
          <w:color w:val="000000"/>
          <w:shd w:val="clear" w:color="auto" w:fill="FFFFFF"/>
        </w:rPr>
        <w:t xml:space="preserve"> olemusest </w:t>
      </w:r>
      <w:r>
        <w:rPr>
          <w:color w:val="000000"/>
        </w:rPr>
        <w:t>ja asukatest, hävimise põhjustest ning sellest, kuidas neid kaitsta ja säästa.</w:t>
      </w:r>
    </w:p>
    <w:p w14:paraId="764B409F" w14:textId="77777777" w:rsidR="00C22673" w:rsidRDefault="00C22673" w:rsidP="00C22673"/>
    <w:p w14:paraId="3FFAFA6A" w14:textId="77777777" w:rsidR="00C22673" w:rsidRDefault="00C22673" w:rsidP="00C22673">
      <w:pPr>
        <w:pStyle w:val="NormalWeb"/>
        <w:spacing w:before="0" w:beforeAutospacing="0" w:after="0" w:afterAutospacing="0"/>
        <w:jc w:val="both"/>
      </w:pPr>
      <w:r>
        <w:rPr>
          <w:b/>
          <w:bCs/>
          <w:color w:val="000000"/>
        </w:rPr>
        <w:t>Meetodid:</w:t>
      </w:r>
      <w:r>
        <w:rPr>
          <w:color w:val="000000"/>
        </w:rPr>
        <w:t xml:space="preserve"> </w:t>
      </w:r>
      <w:r>
        <w:rPr>
          <w:color w:val="000000"/>
          <w:shd w:val="clear" w:color="auto" w:fill="FFFFFF"/>
        </w:rPr>
        <w:t>õ</w:t>
      </w:r>
      <w:r>
        <w:rPr>
          <w:color w:val="000000"/>
        </w:rPr>
        <w:t>ppetunnis kasutatakse avastusõppe ja probleemõppe meetodeid: õppekäik loomaaias, vaatlus, rühmatöö, probleemülesande lahendamine, arutelu</w:t>
      </w:r>
    </w:p>
    <w:p w14:paraId="1A6588A8" w14:textId="77777777" w:rsidR="00C22673" w:rsidRDefault="00C22673" w:rsidP="00C22673"/>
    <w:p w14:paraId="443847D5" w14:textId="77777777" w:rsidR="00C22673" w:rsidRDefault="00C22673" w:rsidP="00C22673">
      <w:pPr>
        <w:pStyle w:val="NormalWeb"/>
        <w:spacing w:before="0" w:beforeAutospacing="0" w:after="0" w:afterAutospacing="0"/>
        <w:jc w:val="both"/>
      </w:pPr>
      <w:r>
        <w:rPr>
          <w:b/>
          <w:bCs/>
          <w:color w:val="000000"/>
        </w:rPr>
        <w:t>Eesmärgid:</w:t>
      </w:r>
    </w:p>
    <w:p w14:paraId="3E289610" w14:textId="77777777" w:rsidR="00C22673" w:rsidRDefault="00C22673" w:rsidP="00C22673">
      <w:pPr>
        <w:pStyle w:val="NormalWeb"/>
        <w:numPr>
          <w:ilvl w:val="0"/>
          <w:numId w:val="7"/>
        </w:numPr>
        <w:spacing w:before="0" w:beforeAutospacing="0" w:after="0" w:afterAutospacing="0"/>
        <w:jc w:val="both"/>
        <w:textAlignment w:val="baseline"/>
        <w:rPr>
          <w:color w:val="000000"/>
        </w:rPr>
      </w:pPr>
      <w:r>
        <w:rPr>
          <w:color w:val="000000"/>
        </w:rPr>
        <w:t xml:space="preserve">Õpilane seostab selgroogsete loomade </w:t>
      </w:r>
      <w:proofErr w:type="spellStart"/>
      <w:r>
        <w:rPr>
          <w:color w:val="000000"/>
        </w:rPr>
        <w:t>välistunnuseid</w:t>
      </w:r>
      <w:proofErr w:type="spellEnd"/>
      <w:r>
        <w:rPr>
          <w:color w:val="000000"/>
        </w:rPr>
        <w:t xml:space="preserve"> nende elukeskkonnaga ja loob seoseid elupaikade kiire kadumise temaatikaga.</w:t>
      </w:r>
    </w:p>
    <w:p w14:paraId="61636450" w14:textId="77777777" w:rsidR="00C22673" w:rsidRDefault="00C22673" w:rsidP="00C22673">
      <w:pPr>
        <w:pStyle w:val="NormalWeb"/>
        <w:numPr>
          <w:ilvl w:val="0"/>
          <w:numId w:val="7"/>
        </w:numPr>
        <w:spacing w:before="0" w:beforeAutospacing="0" w:after="0" w:afterAutospacing="0"/>
        <w:jc w:val="both"/>
        <w:textAlignment w:val="baseline"/>
        <w:rPr>
          <w:color w:val="000000"/>
        </w:rPr>
      </w:pPr>
      <w:r>
        <w:rPr>
          <w:color w:val="000000"/>
        </w:rPr>
        <w:lastRenderedPageBreak/>
        <w:t>Õpilane selgitab ökosüsteemi tasakaalu mõistet ning hindab inimtegevuse positiivset ja negatiivset mõju populatsioonide ja ökosüsteemide muutumisele.</w:t>
      </w:r>
    </w:p>
    <w:p w14:paraId="3D0C3C83" w14:textId="61ACCC7C" w:rsidR="00D94556" w:rsidRDefault="00C22673" w:rsidP="00D94556">
      <w:pPr>
        <w:pStyle w:val="NormalWeb"/>
        <w:numPr>
          <w:ilvl w:val="0"/>
          <w:numId w:val="7"/>
        </w:numPr>
        <w:spacing w:before="0" w:beforeAutospacing="0" w:after="0" w:afterAutospacing="0"/>
        <w:jc w:val="both"/>
        <w:textAlignment w:val="baseline"/>
        <w:rPr>
          <w:color w:val="000000"/>
        </w:rPr>
      </w:pPr>
      <w:r>
        <w:rPr>
          <w:color w:val="000000"/>
        </w:rPr>
        <w:t>Õpilane väärtustab bioloogilist mitmekesisust ning suhtub vastutustundega ja säästvalt erinevatesse ökosüsteemidesse ning elupaikadesse.</w:t>
      </w:r>
    </w:p>
    <w:p w14:paraId="3D2D93CE" w14:textId="23575707" w:rsidR="003E3EEA" w:rsidRDefault="003E3EEA" w:rsidP="00D94556">
      <w:pPr>
        <w:pStyle w:val="NormalWeb"/>
        <w:numPr>
          <w:ilvl w:val="0"/>
          <w:numId w:val="7"/>
        </w:numPr>
        <w:spacing w:before="0" w:beforeAutospacing="0" w:after="0" w:afterAutospacing="0"/>
        <w:jc w:val="both"/>
        <w:textAlignment w:val="baseline"/>
        <w:rPr>
          <w:color w:val="000000"/>
        </w:rPr>
      </w:pPr>
      <w:r w:rsidRPr="003E3EEA">
        <w:rPr>
          <w:color w:val="000000"/>
        </w:rPr>
        <w:t xml:space="preserve"> Õpilane toob näiteid looduse ja inimtegevuse vastastikmõju kohta erinevates loodusvööndites.</w:t>
      </w:r>
    </w:p>
    <w:p w14:paraId="197A3333" w14:textId="77777777" w:rsidR="00C22673" w:rsidRPr="00D94556" w:rsidRDefault="00C22673" w:rsidP="00D94556">
      <w:pPr>
        <w:pStyle w:val="NormalWeb"/>
        <w:spacing w:before="0" w:beforeAutospacing="0" w:after="0" w:afterAutospacing="0"/>
        <w:jc w:val="both"/>
        <w:textAlignment w:val="baseline"/>
        <w:rPr>
          <w:color w:val="000000"/>
        </w:rPr>
      </w:pPr>
      <w:r w:rsidRPr="00D94556">
        <w:rPr>
          <w:b/>
          <w:bCs/>
          <w:color w:val="000000"/>
        </w:rPr>
        <w:t>Õppevahendid ja –materjalid:</w:t>
      </w:r>
    </w:p>
    <w:p w14:paraId="000AFB8E" w14:textId="77777777" w:rsidR="00C22673" w:rsidRDefault="00D94556" w:rsidP="00D94556">
      <w:pPr>
        <w:pStyle w:val="NormalWeb"/>
        <w:spacing w:before="0" w:beforeAutospacing="0" w:after="0" w:afterAutospacing="0"/>
        <w:ind w:left="720"/>
        <w:jc w:val="both"/>
        <w:textAlignment w:val="baseline"/>
        <w:rPr>
          <w:color w:val="000000"/>
        </w:rPr>
      </w:pPr>
      <w:r>
        <w:rPr>
          <w:color w:val="000000"/>
          <w:shd w:val="clear" w:color="auto" w:fill="FFFFFF"/>
        </w:rPr>
        <w:t>4</w:t>
      </w:r>
      <w:r w:rsidR="00C22673">
        <w:rPr>
          <w:color w:val="000000"/>
          <w:shd w:val="clear" w:color="auto" w:fill="FFFFFF"/>
        </w:rPr>
        <w:t>-6 elukeskkonna</w:t>
      </w:r>
      <w:r w:rsidR="00C22673">
        <w:rPr>
          <w:color w:val="000000"/>
        </w:rPr>
        <w:t xml:space="preserve"> ning nende ohtude illustreerivad materjalid, plakati koostamise vahendid 4 elukeskkonna kohta</w:t>
      </w:r>
    </w:p>
    <w:p w14:paraId="406129C3" w14:textId="77777777" w:rsidR="00C22673" w:rsidRDefault="00C22673" w:rsidP="00C22673"/>
    <w:p w14:paraId="6A8BFA00" w14:textId="77777777" w:rsidR="00D94556" w:rsidRDefault="00D94556" w:rsidP="00C22673">
      <w:pPr>
        <w:pStyle w:val="NormalWeb"/>
        <w:spacing w:before="0" w:beforeAutospacing="0" w:after="0" w:afterAutospacing="0"/>
        <w:rPr>
          <w:b/>
          <w:bCs/>
          <w:color w:val="000000"/>
        </w:rPr>
      </w:pPr>
    </w:p>
    <w:p w14:paraId="1702C983" w14:textId="77777777" w:rsidR="00C22673" w:rsidRDefault="00C22673" w:rsidP="00D94556">
      <w:pPr>
        <w:pStyle w:val="NormalWeb"/>
        <w:spacing w:before="0" w:beforeAutospacing="0" w:after="0" w:afterAutospacing="0"/>
      </w:pPr>
      <w:r>
        <w:rPr>
          <w:b/>
          <w:bCs/>
          <w:color w:val="000000"/>
        </w:rPr>
        <w:t>Tegevuse kirjeldus:</w:t>
      </w:r>
      <w:r>
        <w:br/>
      </w:r>
    </w:p>
    <w:p w14:paraId="60F97590" w14:textId="77777777" w:rsidR="00C22673" w:rsidRDefault="00C22673" w:rsidP="00C22673">
      <w:pPr>
        <w:pStyle w:val="NormalWeb"/>
        <w:numPr>
          <w:ilvl w:val="0"/>
          <w:numId w:val="9"/>
        </w:numPr>
        <w:spacing w:before="0" w:beforeAutospacing="0" w:after="0" w:afterAutospacing="0"/>
        <w:jc w:val="both"/>
        <w:textAlignment w:val="baseline"/>
        <w:rPr>
          <w:b/>
          <w:bCs/>
          <w:color w:val="000000"/>
        </w:rPr>
      </w:pPr>
      <w:r>
        <w:rPr>
          <w:b/>
          <w:bCs/>
          <w:color w:val="000000"/>
        </w:rPr>
        <w:t>Sissejuhatus</w:t>
      </w:r>
      <w:r>
        <w:rPr>
          <w:color w:val="000000"/>
        </w:rPr>
        <w:t> </w:t>
      </w:r>
    </w:p>
    <w:p w14:paraId="5D200062" w14:textId="77777777" w:rsidR="00C22673" w:rsidRDefault="00C22673" w:rsidP="00C22673">
      <w:pPr>
        <w:pStyle w:val="NormalWeb"/>
        <w:spacing w:before="0" w:beforeAutospacing="0" w:after="0" w:afterAutospacing="0"/>
        <w:jc w:val="both"/>
      </w:pPr>
      <w:r>
        <w:rPr>
          <w:color w:val="000000"/>
        </w:rPr>
        <w:t>Juhendajad tutvustavad loomaaia reegleid ja eelolevat programmi. </w:t>
      </w:r>
    </w:p>
    <w:p w14:paraId="2FBB9F19" w14:textId="77777777" w:rsidR="00C22673" w:rsidRDefault="00C22673" w:rsidP="00C22673"/>
    <w:p w14:paraId="4BD34059" w14:textId="77777777" w:rsidR="00C22673" w:rsidRDefault="00C22673" w:rsidP="00C22673">
      <w:pPr>
        <w:pStyle w:val="NormalWeb"/>
        <w:spacing w:before="0" w:beforeAutospacing="0" w:after="0" w:afterAutospacing="0"/>
        <w:jc w:val="both"/>
      </w:pPr>
      <w:r>
        <w:rPr>
          <w:color w:val="000000"/>
          <w:u w:val="single"/>
        </w:rPr>
        <w:t>Arutelu:</w:t>
      </w:r>
    </w:p>
    <w:p w14:paraId="02586E01" w14:textId="77777777" w:rsidR="00C22673" w:rsidRDefault="00C22673" w:rsidP="00C22673">
      <w:pPr>
        <w:pStyle w:val="NormalWeb"/>
        <w:spacing w:before="0" w:beforeAutospacing="0" w:after="0" w:afterAutospacing="0"/>
        <w:jc w:val="both"/>
      </w:pPr>
      <w:r>
        <w:rPr>
          <w:color w:val="000000"/>
        </w:rPr>
        <w:t>Uuritakse, kas õpilased teavad, mis erinevaid elupaikasid ohustab, millised loomaliigid on mõjutatud elupaikade hävimisest, kas Eestis on mõni elupaik ohus? Küsitakse ka, kas keegi on midagi mõne elupaiga heaolu jaoks ära teinud (</w:t>
      </w:r>
      <w:r>
        <w:rPr>
          <w:color w:val="000000"/>
          <w:shd w:val="clear" w:color="auto" w:fill="FFFFFF"/>
        </w:rPr>
        <w:t>teeme-ära-talgud</w:t>
      </w:r>
      <w:r>
        <w:rPr>
          <w:color w:val="000000"/>
        </w:rPr>
        <w:t>, metsa istutamine, plastiku kasutamise vähendamine jne). </w:t>
      </w:r>
    </w:p>
    <w:p w14:paraId="1580BD69" w14:textId="77777777" w:rsidR="00C22673" w:rsidRDefault="00C22673" w:rsidP="00C22673"/>
    <w:p w14:paraId="06EF1C99" w14:textId="77777777" w:rsidR="00D94556" w:rsidRDefault="00C22673" w:rsidP="00D94556">
      <w:pPr>
        <w:pStyle w:val="NormalWeb"/>
        <w:spacing w:before="0" w:beforeAutospacing="0" w:after="0" w:afterAutospacing="0"/>
        <w:jc w:val="both"/>
        <w:rPr>
          <w:color w:val="000000"/>
        </w:rPr>
      </w:pPr>
      <w:r>
        <w:rPr>
          <w:color w:val="000000"/>
        </w:rPr>
        <w:t>Suurema grupi puhul jaotatakse klass kaheks ning järgnevad tegevused toimuvad eraldiseisvalt.  (5 min)</w:t>
      </w:r>
    </w:p>
    <w:p w14:paraId="1E28CD96" w14:textId="77777777" w:rsidR="00C22673" w:rsidRDefault="00C22673" w:rsidP="00D94556">
      <w:pPr>
        <w:pStyle w:val="NormalWeb"/>
        <w:spacing w:before="0" w:beforeAutospacing="0" w:after="0" w:afterAutospacing="0"/>
        <w:jc w:val="both"/>
      </w:pPr>
      <w:r>
        <w:br/>
      </w:r>
      <w:r>
        <w:br/>
      </w:r>
    </w:p>
    <w:p w14:paraId="1E63A938" w14:textId="77777777" w:rsidR="00C22673" w:rsidRDefault="00C22673" w:rsidP="00C22673">
      <w:pPr>
        <w:pStyle w:val="NormalWeb"/>
        <w:numPr>
          <w:ilvl w:val="0"/>
          <w:numId w:val="10"/>
        </w:numPr>
        <w:spacing w:before="0" w:beforeAutospacing="0" w:after="0" w:afterAutospacing="0"/>
        <w:jc w:val="both"/>
        <w:textAlignment w:val="baseline"/>
        <w:rPr>
          <w:b/>
          <w:bCs/>
          <w:color w:val="000000"/>
        </w:rPr>
      </w:pPr>
      <w:r>
        <w:rPr>
          <w:b/>
          <w:bCs/>
          <w:color w:val="000000"/>
        </w:rPr>
        <w:t>Teema arendus</w:t>
      </w:r>
    </w:p>
    <w:p w14:paraId="705F85E2" w14:textId="77777777" w:rsidR="00C22673" w:rsidRDefault="00C22673" w:rsidP="00C22673">
      <w:pPr>
        <w:pStyle w:val="NormalWeb"/>
        <w:spacing w:before="0" w:beforeAutospacing="0" w:after="0" w:afterAutospacing="0"/>
        <w:jc w:val="both"/>
      </w:pPr>
      <w:r>
        <w:rPr>
          <w:color w:val="000000"/>
          <w:u w:val="single"/>
        </w:rPr>
        <w:t>Õppekäik ja arutelud:</w:t>
      </w:r>
    </w:p>
    <w:p w14:paraId="1BA02651" w14:textId="77777777" w:rsidR="00C22673" w:rsidRDefault="00C22673" w:rsidP="00C22673">
      <w:pPr>
        <w:pStyle w:val="NormalWeb"/>
        <w:numPr>
          <w:ilvl w:val="0"/>
          <w:numId w:val="11"/>
        </w:numPr>
        <w:spacing w:before="0" w:beforeAutospacing="0" w:after="0" w:afterAutospacing="0"/>
        <w:jc w:val="both"/>
        <w:textAlignment w:val="baseline"/>
        <w:rPr>
          <w:color w:val="000000"/>
        </w:rPr>
      </w:pPr>
      <w:r>
        <w:rPr>
          <w:color w:val="000000"/>
        </w:rPr>
        <w:t>Suundutakse õppekäigule loomaaeda, kus vaadeldakse erinevatest biotoopidest pärit liike, kes on ohtu sattunud või ohus olnud just elupaikade hävimise tõttu. Õppekäigul käsitletakse juhendaja valikul 4-6 elupaika- vihmametsa, merd, märgala, jäävööndit, savanni ja ookeani korallriffe.</w:t>
      </w:r>
    </w:p>
    <w:p w14:paraId="69EAA499" w14:textId="77777777" w:rsidR="00C22673" w:rsidRDefault="00C22673" w:rsidP="00C22673">
      <w:pPr>
        <w:pStyle w:val="NormalWeb"/>
        <w:numPr>
          <w:ilvl w:val="0"/>
          <w:numId w:val="11"/>
        </w:numPr>
        <w:spacing w:before="0" w:beforeAutospacing="0" w:after="0" w:afterAutospacing="0"/>
        <w:jc w:val="both"/>
        <w:textAlignment w:val="baseline"/>
        <w:rPr>
          <w:color w:val="000000"/>
        </w:rPr>
      </w:pPr>
      <w:r>
        <w:rPr>
          <w:color w:val="000000"/>
        </w:rPr>
        <w:t>Igas elupaigas tuleb juttu kolmest alamteemast:</w:t>
      </w:r>
    </w:p>
    <w:p w14:paraId="69B9841B" w14:textId="77777777" w:rsidR="00C22673" w:rsidRDefault="00C22673" w:rsidP="00C22673">
      <w:pPr>
        <w:pStyle w:val="NormalWeb"/>
        <w:spacing w:before="0" w:beforeAutospacing="0" w:after="0" w:afterAutospacing="0"/>
        <w:ind w:left="720"/>
        <w:jc w:val="both"/>
      </w:pPr>
      <w:r>
        <w:rPr>
          <w:color w:val="000000"/>
        </w:rPr>
        <w:t>1) Liikide kohastumustest ja rollist ökosüsteemis, samuti bioloogilise mitmekesisuse olulisusest. Kohastumustest räägitakse lühemalt, ent see on vajalik osa, et mõista, miks ei saa paljud liigid looduslike tingimuste liialt kiire muutumise tempos enam tavapäraselt hakkama.</w:t>
      </w:r>
    </w:p>
    <w:p w14:paraId="0D0DE9B0" w14:textId="77777777" w:rsidR="00C22673" w:rsidRDefault="00C22673" w:rsidP="00C22673">
      <w:pPr>
        <w:pStyle w:val="NormalWeb"/>
        <w:spacing w:before="0" w:beforeAutospacing="0" w:after="0" w:afterAutospacing="0"/>
        <w:ind w:left="720"/>
        <w:jc w:val="both"/>
      </w:pPr>
      <w:r>
        <w:rPr>
          <w:color w:val="000000"/>
        </w:rPr>
        <w:t>2) Põhilistest ohtudest antud elupaiga kontekstis, keskendudes inimtegevuse mõjule ökosüsteemides (põhirõhk järgmistel: kliimamuutused, merekeskkonna reostus, märgalade hävimine ning metsade hävimine) praegu või tulevikus. </w:t>
      </w:r>
    </w:p>
    <w:p w14:paraId="69CAAB4C" w14:textId="77777777" w:rsidR="00C22673" w:rsidRDefault="00C22673" w:rsidP="00C22673">
      <w:pPr>
        <w:pStyle w:val="NormalWeb"/>
        <w:spacing w:before="0" w:beforeAutospacing="0" w:after="0" w:afterAutospacing="0"/>
        <w:ind w:left="720"/>
        <w:jc w:val="both"/>
      </w:pPr>
      <w:r>
        <w:rPr>
          <w:color w:val="000000"/>
        </w:rPr>
        <w:t>3) Keskkonnakaitse võimalused antud ohtude peatamiseks või vähendamiseks –  probleemülesande lahendamine õpilastele, mille käigus aitavad nimetada sobivaid variante. (55 min)</w:t>
      </w:r>
    </w:p>
    <w:p w14:paraId="1F1A82D0" w14:textId="77777777" w:rsidR="00C22673" w:rsidRDefault="00C22673" w:rsidP="00C22673"/>
    <w:p w14:paraId="5719373C" w14:textId="77777777" w:rsidR="00C22673" w:rsidRDefault="00C22673" w:rsidP="00C22673">
      <w:pPr>
        <w:pStyle w:val="NormalWeb"/>
        <w:spacing w:before="0" w:beforeAutospacing="0" w:after="0" w:afterAutospacing="0"/>
        <w:jc w:val="both"/>
      </w:pPr>
      <w:r>
        <w:rPr>
          <w:color w:val="000000"/>
          <w:u w:val="single"/>
        </w:rPr>
        <w:t>Praktiline rühmaülesanne</w:t>
      </w:r>
    </w:p>
    <w:p w14:paraId="7D68D22F" w14:textId="77777777" w:rsidR="00C22673" w:rsidRDefault="00C22673" w:rsidP="00C22673">
      <w:pPr>
        <w:pStyle w:val="NormalWeb"/>
        <w:numPr>
          <w:ilvl w:val="0"/>
          <w:numId w:val="12"/>
        </w:numPr>
        <w:spacing w:before="0" w:beforeAutospacing="0" w:after="0" w:afterAutospacing="0"/>
        <w:jc w:val="both"/>
        <w:textAlignment w:val="baseline"/>
        <w:rPr>
          <w:color w:val="000000"/>
        </w:rPr>
      </w:pPr>
      <w:r>
        <w:rPr>
          <w:color w:val="000000"/>
        </w:rPr>
        <w:t>Õpilased jagatakse 2-5-liikmelisteks rühmadeks, juhendajad tutvustavad ülesande käiku. </w:t>
      </w:r>
    </w:p>
    <w:p w14:paraId="395449AA" w14:textId="77777777" w:rsidR="00C22673" w:rsidRDefault="00C22673" w:rsidP="00C22673">
      <w:pPr>
        <w:pStyle w:val="NormalWeb"/>
        <w:numPr>
          <w:ilvl w:val="0"/>
          <w:numId w:val="12"/>
        </w:numPr>
        <w:spacing w:before="0" w:beforeAutospacing="0" w:after="0" w:afterAutospacing="0"/>
        <w:jc w:val="both"/>
        <w:textAlignment w:val="baseline"/>
        <w:rPr>
          <w:color w:val="000000"/>
        </w:rPr>
      </w:pPr>
      <w:r>
        <w:rPr>
          <w:color w:val="000000"/>
        </w:rPr>
        <w:t>Iga rühm saab ühe õppekäigul tutvustatud elupaiga pildi (vihmamets, meri, märgalad ja jäävöönd) ning peamise ohu põhjuse kaardikese selles elupaigas. </w:t>
      </w:r>
    </w:p>
    <w:p w14:paraId="719ACA82" w14:textId="77777777" w:rsidR="00C22673" w:rsidRDefault="00C22673" w:rsidP="00C22673">
      <w:pPr>
        <w:pStyle w:val="NormalWeb"/>
        <w:numPr>
          <w:ilvl w:val="0"/>
          <w:numId w:val="12"/>
        </w:numPr>
        <w:spacing w:before="0" w:beforeAutospacing="0" w:after="0" w:afterAutospacing="0"/>
        <w:jc w:val="both"/>
        <w:textAlignment w:val="baseline"/>
        <w:rPr>
          <w:color w:val="000000"/>
        </w:rPr>
      </w:pPr>
      <w:r>
        <w:rPr>
          <w:color w:val="000000"/>
        </w:rPr>
        <w:lastRenderedPageBreak/>
        <w:t>Iga rühm koostab oma elupaiga kohta plakati, valides etteantud sõnade, piltide, logode jmt hulgast (erinevate elupaikade kaardikesed on omavahel segamini aetud) välja endale sobivad. Rühm täiendab plakatit järgnevates kategooriates: ohu põhjuse tegurid, mõjutatud liigid, tagajärjed.</w:t>
      </w:r>
    </w:p>
    <w:p w14:paraId="5A57CF91" w14:textId="77777777" w:rsidR="00C22673" w:rsidRDefault="00C22673" w:rsidP="00C22673">
      <w:pPr>
        <w:pStyle w:val="NormalWeb"/>
        <w:numPr>
          <w:ilvl w:val="0"/>
          <w:numId w:val="12"/>
        </w:numPr>
        <w:spacing w:before="0" w:beforeAutospacing="0" w:after="0" w:afterAutospacing="0"/>
        <w:jc w:val="both"/>
        <w:textAlignment w:val="baseline"/>
        <w:rPr>
          <w:color w:val="000000"/>
        </w:rPr>
      </w:pPr>
      <w:r>
        <w:rPr>
          <w:color w:val="000000"/>
        </w:rPr>
        <w:t>Iga rühma peab välja mõtlema ka 1-2 aspekti, kuidas seda konkreetset elupaika kaitsta – mida saame jätkusuutliku elu kontekstis ise igapäevaselt ära teha? </w:t>
      </w:r>
    </w:p>
    <w:p w14:paraId="75C2CEB4" w14:textId="77777777" w:rsidR="00C22673" w:rsidRDefault="00C22673" w:rsidP="00C22673">
      <w:pPr>
        <w:pStyle w:val="NormalWeb"/>
        <w:numPr>
          <w:ilvl w:val="0"/>
          <w:numId w:val="12"/>
        </w:numPr>
        <w:spacing w:before="0" w:beforeAutospacing="0" w:after="0" w:afterAutospacing="0"/>
        <w:jc w:val="both"/>
        <w:textAlignment w:val="baseline"/>
        <w:rPr>
          <w:color w:val="000000"/>
        </w:rPr>
      </w:pPr>
      <w:r>
        <w:rPr>
          <w:color w:val="000000"/>
        </w:rPr>
        <w:t>Ettekande tegemine teistele + arutelu. (25 min)</w:t>
      </w:r>
    </w:p>
    <w:p w14:paraId="4D80D836" w14:textId="77777777" w:rsidR="00C22673" w:rsidRDefault="00C22673" w:rsidP="00C22673">
      <w:r>
        <w:br/>
      </w:r>
    </w:p>
    <w:p w14:paraId="62F35D2B" w14:textId="77777777" w:rsidR="00C22673" w:rsidRDefault="00C22673" w:rsidP="00C22673">
      <w:pPr>
        <w:pStyle w:val="NormalWeb"/>
        <w:numPr>
          <w:ilvl w:val="0"/>
          <w:numId w:val="13"/>
        </w:numPr>
        <w:spacing w:before="0" w:beforeAutospacing="0" w:after="0" w:afterAutospacing="0"/>
        <w:jc w:val="both"/>
        <w:textAlignment w:val="baseline"/>
        <w:rPr>
          <w:b/>
          <w:bCs/>
          <w:color w:val="000000"/>
        </w:rPr>
      </w:pPr>
      <w:r>
        <w:rPr>
          <w:b/>
          <w:bCs/>
          <w:color w:val="000000"/>
        </w:rPr>
        <w:t>Kokkuvõte</w:t>
      </w:r>
      <w:r>
        <w:rPr>
          <w:color w:val="000000"/>
        </w:rPr>
        <w:t> </w:t>
      </w:r>
    </w:p>
    <w:p w14:paraId="2D4A1463" w14:textId="77777777" w:rsidR="00C22673" w:rsidRDefault="00C22673" w:rsidP="00C22673">
      <w:pPr>
        <w:pStyle w:val="NormalWeb"/>
        <w:spacing w:before="0" w:beforeAutospacing="0" w:after="0" w:afterAutospacing="0"/>
        <w:jc w:val="both"/>
      </w:pPr>
      <w:r>
        <w:rPr>
          <w:color w:val="000000"/>
        </w:rPr>
        <w:t xml:space="preserve">Tunni lõpus arutletakse õpilastega läbitud teemadel, et saada tagasisidet selle kohta, mida </w:t>
      </w:r>
      <w:r>
        <w:rPr>
          <w:color w:val="000000"/>
          <w:shd w:val="clear" w:color="auto" w:fill="FFFFFF"/>
        </w:rPr>
        <w:t>nad</w:t>
      </w:r>
      <w:r>
        <w:rPr>
          <w:color w:val="000000"/>
        </w:rPr>
        <w:t xml:space="preserve"> tunnis omandasid, mis oli nende jaoks eriti huvitav, mis meeldis vähem ning kas õppetunni eesmärgid said täidetud. (5 min)</w:t>
      </w:r>
    </w:p>
    <w:p w14:paraId="0DFCE4AC" w14:textId="77777777" w:rsidR="00C22673" w:rsidRDefault="00C22673" w:rsidP="00C22673"/>
    <w:p w14:paraId="39DD51A2" w14:textId="77777777" w:rsidR="00C22673" w:rsidRDefault="00C22673" w:rsidP="00C22673">
      <w:pPr>
        <w:pStyle w:val="NormalWeb"/>
        <w:spacing w:before="0" w:beforeAutospacing="0" w:after="0" w:afterAutospacing="0"/>
        <w:jc w:val="both"/>
      </w:pPr>
      <w:r>
        <w:rPr>
          <w:b/>
          <w:bCs/>
          <w:color w:val="000000"/>
        </w:rPr>
        <w:t>Tagasiside:</w:t>
      </w:r>
      <w:r>
        <w:rPr>
          <w:color w:val="000000"/>
        </w:rPr>
        <w:t xml:space="preserve"> Õpetajal/rühma saatjal on võimalus pärast loomaaia külastust anda tagasisidet e-kirja teel.</w:t>
      </w:r>
    </w:p>
    <w:p w14:paraId="7A9181B3" w14:textId="77777777" w:rsidR="00C22673" w:rsidRDefault="00C22673" w:rsidP="00C22673"/>
    <w:p w14:paraId="3B29A5AA" w14:textId="77777777" w:rsidR="00C22673" w:rsidRDefault="00C22673" w:rsidP="00C22673">
      <w:pPr>
        <w:pStyle w:val="NormalWeb"/>
        <w:spacing w:before="0" w:beforeAutospacing="0" w:after="0" w:afterAutospacing="0"/>
        <w:jc w:val="both"/>
      </w:pPr>
      <w:r>
        <w:rPr>
          <w:b/>
          <w:bCs/>
          <w:color w:val="000000"/>
        </w:rPr>
        <w:t>Info õpetajale (saatjale):</w:t>
      </w:r>
      <w:r>
        <w:rPr>
          <w:color w:val="000000"/>
        </w:rPr>
        <w:t xml:space="preserve"> Enne loomaaeda tulekut palume õpilastele selgitada, et õppeprogramm on õppetund, millel on kindel teema ja eesmärgid ning kus on erinevaid tegevusi ja ülesandeid. Loomaaias kehtivad reeglid, millest tuleb juhinduda </w:t>
      </w:r>
      <w:hyperlink r:id="rId8" w:history="1">
        <w:r>
          <w:rPr>
            <w:rStyle w:val="Hyperlink"/>
            <w:rFonts w:eastAsia="Arial"/>
          </w:rPr>
          <w:t>https://tallinnzoo.ee/kulastusreeglid/</w:t>
        </w:r>
      </w:hyperlink>
      <w:r>
        <w:rPr>
          <w:color w:val="000000"/>
        </w:rPr>
        <w:t xml:space="preserve"> - nende järgimisel on tagatud osalejate ohutus. Programmi ajal peab õpetaja aitama distsipliini hoida. Kui õppeprogrammil osalevad erivajadustega õpilased, palume sellest teada anda programmi broneerimisel. Palume riietuda ilmastikule vastavalt – osa õppeprogrammist toimub õues, osa siseruumides. Õppeprogramm lõpeb loomaaia territooriumi keskel – palume lõppu varuda lisaaega 10-15 min, et tagasi väravani jalutada.</w:t>
      </w:r>
    </w:p>
    <w:p w14:paraId="47C54B7D" w14:textId="77777777" w:rsidR="0037351A" w:rsidRDefault="0037351A">
      <w:pPr>
        <w:jc w:val="both"/>
        <w:rPr>
          <w:rFonts w:ascii="Times New Roman" w:eastAsia="Times New Roman" w:hAnsi="Times New Roman" w:cs="Times New Roman"/>
          <w:sz w:val="24"/>
          <w:szCs w:val="24"/>
        </w:rPr>
      </w:pPr>
    </w:p>
    <w:sectPr w:rsidR="0037351A">
      <w:headerReference w:type="default" r:id="rId9"/>
      <w:pgSz w:w="11906" w:h="16838"/>
      <w:pgMar w:top="1440" w:right="1440" w:bottom="1440" w:left="1440" w:header="144" w:footer="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47EF" w14:textId="77777777" w:rsidR="008403EA" w:rsidRDefault="00E901D4">
      <w:pPr>
        <w:spacing w:line="240" w:lineRule="auto"/>
      </w:pPr>
      <w:r>
        <w:separator/>
      </w:r>
    </w:p>
  </w:endnote>
  <w:endnote w:type="continuationSeparator" w:id="0">
    <w:p w14:paraId="6B0D0140" w14:textId="77777777" w:rsidR="008403EA" w:rsidRDefault="00E90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E75A" w14:textId="77777777" w:rsidR="008403EA" w:rsidRDefault="00E901D4">
      <w:pPr>
        <w:spacing w:line="240" w:lineRule="auto"/>
      </w:pPr>
      <w:r>
        <w:separator/>
      </w:r>
    </w:p>
  </w:footnote>
  <w:footnote w:type="continuationSeparator" w:id="0">
    <w:p w14:paraId="4026ED51" w14:textId="77777777" w:rsidR="008403EA" w:rsidRDefault="00E901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E747" w14:textId="77777777" w:rsidR="0037351A" w:rsidRDefault="0037351A">
    <w:pPr>
      <w:widowControl w:val="0"/>
      <w:rPr>
        <w:rFonts w:ascii="Times New Roman" w:eastAsia="Times New Roman" w:hAnsi="Times New Roman" w:cs="Times New Roman"/>
        <w:sz w:val="24"/>
        <w:szCs w:val="24"/>
      </w:rPr>
    </w:pPr>
  </w:p>
  <w:tbl>
    <w:tblPr>
      <w:tblW w:w="9029" w:type="dxa"/>
      <w:tblLook w:val="0400" w:firstRow="0" w:lastRow="0" w:firstColumn="0" w:lastColumn="0" w:noHBand="0" w:noVBand="1"/>
    </w:tblPr>
    <w:tblGrid>
      <w:gridCol w:w="7655"/>
      <w:gridCol w:w="1374"/>
    </w:tblGrid>
    <w:tr w:rsidR="0037351A" w14:paraId="20AD36DF" w14:textId="77777777">
      <w:trPr>
        <w:trHeight w:val="288"/>
      </w:trPr>
      <w:tc>
        <w:tcPr>
          <w:tcW w:w="7654" w:type="dxa"/>
          <w:tcBorders>
            <w:bottom w:val="single" w:sz="18" w:space="0" w:color="808080"/>
            <w:right w:val="single" w:sz="18" w:space="0" w:color="808080"/>
          </w:tcBorders>
        </w:tcPr>
        <w:p w14:paraId="08055228" w14:textId="77777777" w:rsidR="0037351A" w:rsidRDefault="00E901D4">
          <w:pPr>
            <w:tabs>
              <w:tab w:val="center" w:pos="4513"/>
              <w:tab w:val="right" w:pos="9026"/>
            </w:tabs>
            <w:spacing w:line="240" w:lineRule="auto"/>
            <w:jc w:val="center"/>
            <w:rPr>
              <w:rFonts w:ascii="Calibri" w:eastAsia="Calibri" w:hAnsi="Calibri" w:cs="Calibri"/>
              <w:color w:val="000000"/>
              <w:sz w:val="36"/>
              <w:szCs w:val="36"/>
            </w:rPr>
          </w:pPr>
          <w:r>
            <w:rPr>
              <w:rFonts w:ascii="Times New Roman" w:eastAsia="Times New Roman" w:hAnsi="Times New Roman" w:cs="Times New Roman"/>
              <w:color w:val="000000"/>
              <w:sz w:val="24"/>
              <w:szCs w:val="24"/>
            </w:rPr>
            <w:t>Tallinna Loomaaia õppeprogramm</w:t>
          </w:r>
        </w:p>
      </w:tc>
      <w:tc>
        <w:tcPr>
          <w:tcW w:w="1374" w:type="dxa"/>
          <w:tcBorders>
            <w:left w:val="single" w:sz="18" w:space="0" w:color="808080"/>
            <w:bottom w:val="single" w:sz="18" w:space="0" w:color="808080"/>
          </w:tcBorders>
        </w:tcPr>
        <w:p w14:paraId="4F2D8752" w14:textId="77777777" w:rsidR="0037351A" w:rsidRDefault="00D46473">
          <w:pPr>
            <w:tabs>
              <w:tab w:val="center" w:pos="4513"/>
              <w:tab w:val="right" w:pos="9026"/>
            </w:tabs>
            <w:spacing w:line="240" w:lineRule="auto"/>
            <w:rPr>
              <w:rFonts w:ascii="Calibri" w:eastAsia="Calibri" w:hAnsi="Calibri" w:cs="Calibri"/>
              <w:b/>
              <w:color w:val="5B9BD5"/>
              <w:sz w:val="36"/>
              <w:szCs w:val="36"/>
            </w:rPr>
          </w:pPr>
          <w:r>
            <w:rPr>
              <w:rFonts w:ascii="Times New Roman" w:eastAsia="Times New Roman" w:hAnsi="Times New Roman" w:cs="Times New Roman"/>
              <w:color w:val="000000"/>
              <w:sz w:val="24"/>
              <w:szCs w:val="24"/>
            </w:rPr>
            <w:t>2024/2025</w:t>
          </w:r>
        </w:p>
      </w:tc>
    </w:tr>
  </w:tbl>
  <w:p w14:paraId="301ED9F0" w14:textId="77777777" w:rsidR="0037351A" w:rsidRDefault="0037351A">
    <w:pPr>
      <w:tabs>
        <w:tab w:val="center" w:pos="4513"/>
        <w:tab w:val="right" w:pos="9026"/>
      </w:tabs>
      <w:spacing w:line="240" w:lineRule="auto"/>
      <w:rPr>
        <w:color w:val="000000"/>
      </w:rPr>
    </w:pPr>
  </w:p>
  <w:p w14:paraId="2A9B8642" w14:textId="77777777" w:rsidR="0037351A" w:rsidRDefault="0037351A">
    <w:pP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B63"/>
    <w:multiLevelType w:val="multilevel"/>
    <w:tmpl w:val="C02028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5B158E"/>
    <w:multiLevelType w:val="multilevel"/>
    <w:tmpl w:val="38E651B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21654EDE"/>
    <w:multiLevelType w:val="multilevel"/>
    <w:tmpl w:val="9BD83F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9C072B2"/>
    <w:multiLevelType w:val="multilevel"/>
    <w:tmpl w:val="D03E7E0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2C9A57BF"/>
    <w:multiLevelType w:val="multilevel"/>
    <w:tmpl w:val="FC6EA98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333A74A7"/>
    <w:multiLevelType w:val="multilevel"/>
    <w:tmpl w:val="118EB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41D64"/>
    <w:multiLevelType w:val="multilevel"/>
    <w:tmpl w:val="9534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930C4"/>
    <w:multiLevelType w:val="multilevel"/>
    <w:tmpl w:val="044E8C6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45B7323D"/>
    <w:multiLevelType w:val="multilevel"/>
    <w:tmpl w:val="35F0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50609"/>
    <w:multiLevelType w:val="multilevel"/>
    <w:tmpl w:val="674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9419E"/>
    <w:multiLevelType w:val="multilevel"/>
    <w:tmpl w:val="0AA81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D36828"/>
    <w:multiLevelType w:val="multilevel"/>
    <w:tmpl w:val="1030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913F18"/>
    <w:multiLevelType w:val="multilevel"/>
    <w:tmpl w:val="9582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0"/>
  </w:num>
  <w:num w:numId="5">
    <w:abstractNumId w:val="1"/>
  </w:num>
  <w:num w:numId="6">
    <w:abstractNumId w:val="2"/>
  </w:num>
  <w:num w:numId="7">
    <w:abstractNumId w:val="12"/>
  </w:num>
  <w:num w:numId="8">
    <w:abstractNumId w:val="6"/>
  </w:num>
  <w:num w:numId="9">
    <w:abstractNumId w:val="11"/>
  </w:num>
  <w:num w:numId="10">
    <w:abstractNumId w:val="5"/>
    <w:lvlOverride w:ilvl="0">
      <w:lvl w:ilvl="0">
        <w:numFmt w:val="decimal"/>
        <w:lvlText w:val="%1."/>
        <w:lvlJc w:val="left"/>
      </w:lvl>
    </w:lvlOverride>
  </w:num>
  <w:num w:numId="11">
    <w:abstractNumId w:val="9"/>
  </w:num>
  <w:num w:numId="12">
    <w:abstractNumId w:val="8"/>
  </w:num>
  <w:num w:numId="1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1A"/>
    <w:rsid w:val="0037351A"/>
    <w:rsid w:val="003E3EEA"/>
    <w:rsid w:val="008403EA"/>
    <w:rsid w:val="008D453C"/>
    <w:rsid w:val="00BD1CF2"/>
    <w:rsid w:val="00C22673"/>
    <w:rsid w:val="00D46473"/>
    <w:rsid w:val="00D94556"/>
    <w:rsid w:val="00E901D4"/>
    <w:rsid w:val="00FD51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F6F5"/>
  <w15:docId w15:val="{472A52B0-8637-4586-BF44-EDD2AEB1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F1"/>
    <w:pPr>
      <w:spacing w:line="276" w:lineRule="auto"/>
    </w:pPr>
    <w:rPr>
      <w:lang w:eastAsia="et-EE"/>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862F1"/>
    <w:rPr>
      <w:rFonts w:ascii="Arial" w:eastAsia="Arial" w:hAnsi="Arial" w:cs="Arial"/>
      <w:lang w:val="et" w:eastAsia="et-EE"/>
    </w:rPr>
  </w:style>
  <w:style w:type="character" w:styleId="Hyperlink">
    <w:name w:val="Hyperlink"/>
    <w:basedOn w:val="DefaultParagraphFont"/>
    <w:uiPriority w:val="99"/>
    <w:unhideWhenUsed/>
    <w:rsid w:val="004862F1"/>
    <w:rPr>
      <w:color w:val="0000FF"/>
      <w:u w:val="single"/>
    </w:rPr>
  </w:style>
  <w:style w:type="character" w:customStyle="1" w:styleId="FooterChar">
    <w:name w:val="Footer Char"/>
    <w:basedOn w:val="DefaultParagraphFont"/>
    <w:link w:val="Footer"/>
    <w:uiPriority w:val="99"/>
    <w:qFormat/>
    <w:rsid w:val="004770B6"/>
    <w:rPr>
      <w:rFonts w:ascii="Arial" w:eastAsia="Arial" w:hAnsi="Arial" w:cs="Arial"/>
      <w:lang w:val="et" w:eastAsia="et-E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rsid w:val="004862F1"/>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4862F1"/>
    <w:pPr>
      <w:tabs>
        <w:tab w:val="center" w:pos="4513"/>
        <w:tab w:val="right" w:pos="9026"/>
      </w:tabs>
      <w:spacing w:line="240" w:lineRule="auto"/>
    </w:pPr>
  </w:style>
  <w:style w:type="paragraph" w:styleId="Footer">
    <w:name w:val="footer"/>
    <w:basedOn w:val="Normal"/>
    <w:link w:val="FooterChar"/>
    <w:uiPriority w:val="99"/>
    <w:unhideWhenUsed/>
    <w:rsid w:val="004770B6"/>
    <w:pPr>
      <w:tabs>
        <w:tab w:val="center" w:pos="4703"/>
        <w:tab w:val="right" w:pos="9406"/>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22673"/>
    <w:pPr>
      <w:spacing w:before="100" w:beforeAutospacing="1" w:after="100" w:afterAutospacing="1" w:line="240" w:lineRule="auto"/>
    </w:pPr>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5344">
      <w:bodyDiv w:val="1"/>
      <w:marLeft w:val="0"/>
      <w:marRight w:val="0"/>
      <w:marTop w:val="0"/>
      <w:marBottom w:val="0"/>
      <w:divBdr>
        <w:top w:val="none" w:sz="0" w:space="0" w:color="auto"/>
        <w:left w:val="none" w:sz="0" w:space="0" w:color="auto"/>
        <w:bottom w:val="none" w:sz="0" w:space="0" w:color="auto"/>
        <w:right w:val="none" w:sz="0" w:space="0" w:color="auto"/>
      </w:divBdr>
    </w:div>
    <w:div w:id="164523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llinnzoo.ee/kulastusreegl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B+vzkxafG+/e2KsgBTnNfxP0UnQ==">AMUW2mVX7qxrcbOIr0tESTT+H/PsoawO9r2+mKBwWY9g8z0lhZB6AHzP8z54497bpdlLNOda1ekmPNtZ51u+mTockhN0YtW4oEtNakgiXiRqqn92Ow1z1TeRqd3AhhBJSj1PEkEy/Z6Tu0yvBfC4qrVsZ3+zbIc5qw==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938</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Tallinna Sotsiaalkeskused</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 Tooming</dc:creator>
  <dc:description/>
  <cp:lastModifiedBy>Kristiina Taits</cp:lastModifiedBy>
  <cp:revision>28</cp:revision>
  <dcterms:created xsi:type="dcterms:W3CDTF">2021-01-27T13:37:00Z</dcterms:created>
  <dcterms:modified xsi:type="dcterms:W3CDTF">2024-09-15T17:59:00Z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Tallinna Sotsiaalkeskused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