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3E450"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Tuul ja tuuleenergia.</w:t>
      </w:r>
    </w:p>
    <w:p w14:paraId="4B3A9B17"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 xml:space="preserve">Teema: Ilmajaama ehk </w:t>
      </w:r>
      <w:proofErr w:type="spellStart"/>
      <w:r w:rsidRPr="00B979FF">
        <w:rPr>
          <w:rFonts w:ascii="Times New Roman" w:hAnsi="Times New Roman" w:cs="Times New Roman"/>
          <w:sz w:val="24"/>
          <w:szCs w:val="24"/>
        </w:rPr>
        <w:t>burromeetri</w:t>
      </w:r>
      <w:proofErr w:type="spellEnd"/>
      <w:r w:rsidRPr="00B979FF">
        <w:rPr>
          <w:rFonts w:ascii="Times New Roman" w:hAnsi="Times New Roman" w:cs="Times New Roman"/>
          <w:sz w:val="24"/>
          <w:szCs w:val="24"/>
        </w:rPr>
        <w:t xml:space="preserve"> ehitamine</w:t>
      </w:r>
    </w:p>
    <w:p w14:paraId="225CACE1"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Eesmärk:</w:t>
      </w:r>
    </w:p>
    <w:p w14:paraId="58610050" w14:textId="6BBFCA9C" w:rsidR="00A757DB" w:rsidRPr="00B979FF" w:rsidRDefault="00A757DB" w:rsidP="00B979FF">
      <w:pPr>
        <w:numPr>
          <w:ilvl w:val="0"/>
          <w:numId w:val="1"/>
        </w:num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Tutvuda tuule</w:t>
      </w:r>
      <w:r w:rsidR="00D05733" w:rsidRPr="00B979FF">
        <w:rPr>
          <w:rFonts w:ascii="Times New Roman" w:hAnsi="Times New Roman" w:cs="Times New Roman"/>
          <w:sz w:val="24"/>
          <w:szCs w:val="24"/>
        </w:rPr>
        <w:t>,</w:t>
      </w:r>
      <w:r w:rsidRPr="00B979FF">
        <w:rPr>
          <w:rFonts w:ascii="Times New Roman" w:hAnsi="Times New Roman" w:cs="Times New Roman"/>
          <w:sz w:val="24"/>
          <w:szCs w:val="24"/>
        </w:rPr>
        <w:t xml:space="preserve"> tuuleenergia</w:t>
      </w:r>
      <w:r w:rsidR="00D05733" w:rsidRPr="00B979FF">
        <w:rPr>
          <w:rFonts w:ascii="Times New Roman" w:hAnsi="Times New Roman" w:cs="Times New Roman"/>
          <w:sz w:val="24"/>
          <w:szCs w:val="24"/>
        </w:rPr>
        <w:t xml:space="preserve"> ja </w:t>
      </w:r>
      <w:r w:rsidRPr="00B979FF">
        <w:rPr>
          <w:rFonts w:ascii="Times New Roman" w:hAnsi="Times New Roman" w:cs="Times New Roman"/>
          <w:sz w:val="24"/>
          <w:szCs w:val="24"/>
        </w:rPr>
        <w:t xml:space="preserve"> mõjuga looduses.</w:t>
      </w:r>
    </w:p>
    <w:p w14:paraId="27CB436E" w14:textId="55CB4270" w:rsidR="00A757DB" w:rsidRPr="00B979FF" w:rsidRDefault="00A757DB" w:rsidP="00B979FF">
      <w:pPr>
        <w:numPr>
          <w:ilvl w:val="0"/>
          <w:numId w:val="1"/>
        </w:num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Jälgida tuule suunda</w:t>
      </w:r>
      <w:r w:rsidR="00D05733" w:rsidRPr="00B979FF">
        <w:rPr>
          <w:rFonts w:ascii="Times New Roman" w:hAnsi="Times New Roman" w:cs="Times New Roman"/>
          <w:sz w:val="24"/>
          <w:szCs w:val="24"/>
        </w:rPr>
        <w:t xml:space="preserve"> ja t</w:t>
      </w:r>
      <w:r w:rsidRPr="00B979FF">
        <w:rPr>
          <w:rFonts w:ascii="Times New Roman" w:hAnsi="Times New Roman" w:cs="Times New Roman"/>
          <w:sz w:val="24"/>
          <w:szCs w:val="24"/>
        </w:rPr>
        <w:t>utvuda ilmakaartega.</w:t>
      </w:r>
    </w:p>
    <w:p w14:paraId="3BE6AB9A" w14:textId="77777777" w:rsidR="00A757DB" w:rsidRPr="00B979FF" w:rsidRDefault="00A757DB" w:rsidP="00B979FF">
      <w:pPr>
        <w:spacing w:line="276" w:lineRule="auto"/>
        <w:jc w:val="both"/>
        <w:rPr>
          <w:rFonts w:ascii="Times New Roman" w:hAnsi="Times New Roman" w:cs="Times New Roman"/>
          <w:sz w:val="24"/>
          <w:szCs w:val="24"/>
        </w:rPr>
      </w:pPr>
      <w:proofErr w:type="spellStart"/>
      <w:r w:rsidRPr="00B979FF">
        <w:rPr>
          <w:rFonts w:ascii="Times New Roman" w:hAnsi="Times New Roman" w:cs="Times New Roman"/>
          <w:sz w:val="24"/>
          <w:szCs w:val="24"/>
        </w:rPr>
        <w:t>Burromeetri</w:t>
      </w:r>
      <w:proofErr w:type="spellEnd"/>
      <w:r w:rsidRPr="00B979FF">
        <w:rPr>
          <w:rFonts w:ascii="Times New Roman" w:hAnsi="Times New Roman" w:cs="Times New Roman"/>
          <w:sz w:val="24"/>
          <w:szCs w:val="24"/>
        </w:rPr>
        <w:t xml:space="preserve"> ehitamiseks vajaminevad materjalid:</w:t>
      </w:r>
    </w:p>
    <w:p w14:paraId="1B520837" w14:textId="77777777" w:rsidR="00A757DB" w:rsidRPr="00B979FF" w:rsidRDefault="00A757DB" w:rsidP="00B979FF">
      <w:pPr>
        <w:numPr>
          <w:ilvl w:val="0"/>
          <w:numId w:val="2"/>
        </w:num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kase- või kuusepuust teivas</w:t>
      </w:r>
    </w:p>
    <w:p w14:paraId="3511F495" w14:textId="77777777" w:rsidR="00A757DB" w:rsidRPr="00B979FF" w:rsidRDefault="00A757DB" w:rsidP="00B979FF">
      <w:pPr>
        <w:numPr>
          <w:ilvl w:val="0"/>
          <w:numId w:val="2"/>
        </w:num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tükk vineeri (eesli kujutise lõikamiseks)</w:t>
      </w:r>
    </w:p>
    <w:p w14:paraId="0CE0C05D" w14:textId="77777777" w:rsidR="00A757DB" w:rsidRPr="00B979FF" w:rsidRDefault="00A757DB" w:rsidP="00B979FF">
      <w:pPr>
        <w:numPr>
          <w:ilvl w:val="0"/>
          <w:numId w:val="2"/>
        </w:num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köiejupp (soovitavalt sünteetiline)</w:t>
      </w:r>
    </w:p>
    <w:p w14:paraId="25406729" w14:textId="4CD60A94" w:rsidR="00A757DB" w:rsidRPr="00B979FF" w:rsidRDefault="00A757DB" w:rsidP="00B979FF">
      <w:pPr>
        <w:numPr>
          <w:ilvl w:val="0"/>
          <w:numId w:val="2"/>
        </w:num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neli puupulka</w:t>
      </w:r>
      <w:r w:rsidR="00D05733" w:rsidRPr="00B979FF">
        <w:rPr>
          <w:rFonts w:ascii="Times New Roman" w:hAnsi="Times New Roman" w:cs="Times New Roman"/>
          <w:sz w:val="24"/>
          <w:szCs w:val="24"/>
        </w:rPr>
        <w:t xml:space="preserve"> ( eesli kinnitamiseks)</w:t>
      </w:r>
    </w:p>
    <w:p w14:paraId="32C24C4A" w14:textId="77777777" w:rsidR="00A757DB" w:rsidRPr="00B979FF" w:rsidRDefault="00A757DB" w:rsidP="00B979FF">
      <w:pPr>
        <w:numPr>
          <w:ilvl w:val="0"/>
          <w:numId w:val="2"/>
        </w:num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naelad</w:t>
      </w:r>
    </w:p>
    <w:p w14:paraId="62F575CB"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Valmistamise käik:</w:t>
      </w:r>
    </w:p>
    <w:p w14:paraId="7DB4CE73"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Vali sirge ja tugev teivas, mille pikkus on vähemalt 220 cm. Panna teivas maa sisse umbes 70 cm sügavusele, nii et maapinnale jääks 150 cm kõrgune osa. Teiba ülaossa kinnitada risti nelja suunda puupulgad. Need tähistavad põhja, lõuna, ida ja lääne ilmakaari.</w:t>
      </w:r>
    </w:p>
    <w:p w14:paraId="1C610C96"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Lõigata  vineerist välja eesli kujutis (</w:t>
      </w:r>
      <w:proofErr w:type="spellStart"/>
      <w:r w:rsidRPr="00B979FF">
        <w:rPr>
          <w:rFonts w:ascii="Times New Roman" w:hAnsi="Times New Roman" w:cs="Times New Roman"/>
          <w:sz w:val="24"/>
          <w:szCs w:val="24"/>
        </w:rPr>
        <w:t>burromeeter</w:t>
      </w:r>
      <w:proofErr w:type="spellEnd"/>
      <w:r w:rsidRPr="00B979FF">
        <w:rPr>
          <w:rFonts w:ascii="Times New Roman" w:hAnsi="Times New Roman" w:cs="Times New Roman"/>
          <w:sz w:val="24"/>
          <w:szCs w:val="24"/>
        </w:rPr>
        <w:t>). Eesli kõrvad peavad asuma umbes 60 cm teiba tipust allpool, et oleks ruumi köie liikumiseks. Kinnitada vineerist eesel puupulkade külge. Siduda eesli tagumise otsa külge köiejupp, mis hakkab tuule käes liikuma ja annab infot ilma kohta.</w:t>
      </w:r>
    </w:p>
    <w:p w14:paraId="522CA53E" w14:textId="77777777" w:rsidR="00A757DB" w:rsidRPr="00B979FF" w:rsidRDefault="00A757DB" w:rsidP="00B979FF">
      <w:pPr>
        <w:spacing w:line="276" w:lineRule="auto"/>
        <w:jc w:val="both"/>
        <w:rPr>
          <w:rFonts w:ascii="Times New Roman" w:hAnsi="Times New Roman" w:cs="Times New Roman"/>
          <w:sz w:val="24"/>
          <w:szCs w:val="24"/>
        </w:rPr>
      </w:pPr>
      <w:proofErr w:type="spellStart"/>
      <w:r w:rsidRPr="00B979FF">
        <w:rPr>
          <w:rFonts w:ascii="Times New Roman" w:hAnsi="Times New Roman" w:cs="Times New Roman"/>
          <w:sz w:val="24"/>
          <w:szCs w:val="24"/>
        </w:rPr>
        <w:t>Burromeetri</w:t>
      </w:r>
      <w:proofErr w:type="spellEnd"/>
      <w:r w:rsidRPr="00B979FF">
        <w:rPr>
          <w:rFonts w:ascii="Times New Roman" w:hAnsi="Times New Roman" w:cs="Times New Roman"/>
          <w:sz w:val="24"/>
          <w:szCs w:val="24"/>
        </w:rPr>
        <w:t xml:space="preserve"> vaatlusjuhised:</w:t>
      </w:r>
    </w:p>
    <w:p w14:paraId="15CC11B2"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Kui saba liigub – ilm on tuuline. Saba liikumissuuna järgi saab määrata tuule suuna ja õppida ilmakaari.</w:t>
      </w:r>
    </w:p>
    <w:p w14:paraId="50CF88CB"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Kui saba ei liigu – on tuulevaikus.</w:t>
      </w:r>
    </w:p>
    <w:p w14:paraId="44BFB740"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Kui saba otsast tilgub vett – on vihmane ilm.</w:t>
      </w:r>
    </w:p>
    <w:p w14:paraId="09E5F47C"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 xml:space="preserve">Kui </w:t>
      </w:r>
      <w:proofErr w:type="spellStart"/>
      <w:r w:rsidRPr="00B979FF">
        <w:rPr>
          <w:rFonts w:ascii="Times New Roman" w:hAnsi="Times New Roman" w:cs="Times New Roman"/>
          <w:sz w:val="24"/>
          <w:szCs w:val="24"/>
        </w:rPr>
        <w:t>burromeeter</w:t>
      </w:r>
      <w:proofErr w:type="spellEnd"/>
      <w:r w:rsidRPr="00B979FF">
        <w:rPr>
          <w:rFonts w:ascii="Times New Roman" w:hAnsi="Times New Roman" w:cs="Times New Roman"/>
          <w:sz w:val="24"/>
          <w:szCs w:val="24"/>
        </w:rPr>
        <w:t xml:space="preserve"> heidab varju – on päikeseline ilm, ning varju asukoha järgi saab määrata päikese suunda ja ilmakaari.</w:t>
      </w:r>
    </w:p>
    <w:p w14:paraId="55E0F18B" w14:textId="77777777" w:rsidR="00A757DB" w:rsidRPr="00B979FF"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sz w:val="24"/>
          <w:szCs w:val="24"/>
        </w:rPr>
        <w:t>Kokkuvõte:</w:t>
      </w:r>
    </w:p>
    <w:p w14:paraId="319F39B0" w14:textId="4D609FE0" w:rsidR="00A757DB" w:rsidRPr="00B979FF" w:rsidRDefault="00A757DB" w:rsidP="00B979FF">
      <w:pPr>
        <w:spacing w:line="276" w:lineRule="auto"/>
        <w:jc w:val="both"/>
        <w:rPr>
          <w:rFonts w:ascii="Times New Roman" w:hAnsi="Times New Roman" w:cs="Times New Roman"/>
          <w:sz w:val="24"/>
          <w:szCs w:val="24"/>
        </w:rPr>
      </w:pPr>
      <w:proofErr w:type="spellStart"/>
      <w:r w:rsidRPr="00B979FF">
        <w:rPr>
          <w:rFonts w:ascii="Times New Roman" w:hAnsi="Times New Roman" w:cs="Times New Roman"/>
          <w:sz w:val="24"/>
          <w:szCs w:val="24"/>
        </w:rPr>
        <w:t>Burromeeter</w:t>
      </w:r>
      <w:proofErr w:type="spellEnd"/>
      <w:r w:rsidRPr="00B979FF">
        <w:rPr>
          <w:rFonts w:ascii="Times New Roman" w:hAnsi="Times New Roman" w:cs="Times New Roman"/>
          <w:sz w:val="24"/>
          <w:szCs w:val="24"/>
        </w:rPr>
        <w:t xml:space="preserve"> on lihtne ja lõbus viis</w:t>
      </w:r>
      <w:r w:rsidR="001B2A0D" w:rsidRPr="00B979FF">
        <w:rPr>
          <w:rFonts w:ascii="Times New Roman" w:hAnsi="Times New Roman" w:cs="Times New Roman"/>
          <w:sz w:val="24"/>
          <w:szCs w:val="24"/>
        </w:rPr>
        <w:t xml:space="preserve"> </w:t>
      </w:r>
      <w:r w:rsidRPr="00B979FF">
        <w:rPr>
          <w:rFonts w:ascii="Times New Roman" w:hAnsi="Times New Roman" w:cs="Times New Roman"/>
          <w:sz w:val="24"/>
          <w:szCs w:val="24"/>
        </w:rPr>
        <w:t>ilma jälgimiseks</w:t>
      </w:r>
      <w:r w:rsidR="001B2A0D" w:rsidRPr="00B979FF">
        <w:rPr>
          <w:rFonts w:ascii="Times New Roman" w:hAnsi="Times New Roman" w:cs="Times New Roman"/>
          <w:sz w:val="24"/>
          <w:szCs w:val="24"/>
        </w:rPr>
        <w:t>, mis</w:t>
      </w:r>
      <w:r w:rsidRPr="00B979FF">
        <w:rPr>
          <w:rFonts w:ascii="Times New Roman" w:hAnsi="Times New Roman" w:cs="Times New Roman"/>
          <w:sz w:val="24"/>
          <w:szCs w:val="24"/>
        </w:rPr>
        <w:t xml:space="preserve"> aitab mõista tuule ja teiste ilmastikunähtuste toimimist ning õppida tundma ilmakaari. </w:t>
      </w:r>
    </w:p>
    <w:p w14:paraId="4474E6C2" w14:textId="77777777" w:rsidR="00A757DB" w:rsidRPr="00B979FF" w:rsidRDefault="00A757DB" w:rsidP="00B979FF">
      <w:pPr>
        <w:spacing w:line="276" w:lineRule="auto"/>
        <w:jc w:val="both"/>
        <w:rPr>
          <w:rFonts w:ascii="Times New Roman" w:hAnsi="Times New Roman" w:cs="Times New Roman"/>
          <w:sz w:val="24"/>
          <w:szCs w:val="24"/>
        </w:rPr>
      </w:pPr>
    </w:p>
    <w:p w14:paraId="53C587CD" w14:textId="77777777" w:rsidR="00A757DB" w:rsidRPr="00B979FF" w:rsidRDefault="00A757DB" w:rsidP="00B979FF">
      <w:pPr>
        <w:spacing w:line="276" w:lineRule="auto"/>
        <w:jc w:val="both"/>
        <w:rPr>
          <w:rFonts w:ascii="Times New Roman" w:hAnsi="Times New Roman" w:cs="Times New Roman"/>
          <w:sz w:val="24"/>
          <w:szCs w:val="24"/>
        </w:rPr>
      </w:pPr>
    </w:p>
    <w:p w14:paraId="5BF7AFD1" w14:textId="77777777" w:rsidR="00A757DB" w:rsidRPr="00B979FF" w:rsidRDefault="00A757DB" w:rsidP="00B979FF">
      <w:pPr>
        <w:spacing w:line="276" w:lineRule="auto"/>
        <w:jc w:val="both"/>
        <w:rPr>
          <w:rFonts w:ascii="Times New Roman" w:hAnsi="Times New Roman" w:cs="Times New Roman"/>
          <w:sz w:val="24"/>
          <w:szCs w:val="24"/>
        </w:rPr>
      </w:pPr>
    </w:p>
    <w:p w14:paraId="4820D7CA" w14:textId="77777777" w:rsidR="00A757DB" w:rsidRPr="00B979FF" w:rsidRDefault="00A757DB" w:rsidP="00B979FF">
      <w:pPr>
        <w:spacing w:line="276" w:lineRule="auto"/>
        <w:jc w:val="both"/>
        <w:rPr>
          <w:rFonts w:ascii="Times New Roman" w:hAnsi="Times New Roman" w:cs="Times New Roman"/>
          <w:sz w:val="24"/>
          <w:szCs w:val="24"/>
        </w:rPr>
      </w:pPr>
    </w:p>
    <w:p w14:paraId="2F034BAE" w14:textId="77777777" w:rsidR="00A757DB" w:rsidRPr="00B979FF" w:rsidRDefault="00A757DB" w:rsidP="00B979FF">
      <w:pPr>
        <w:spacing w:line="276" w:lineRule="auto"/>
        <w:jc w:val="both"/>
        <w:rPr>
          <w:rFonts w:ascii="Times New Roman" w:hAnsi="Times New Roman" w:cs="Times New Roman"/>
          <w:sz w:val="24"/>
          <w:szCs w:val="24"/>
        </w:rPr>
      </w:pPr>
    </w:p>
    <w:p w14:paraId="2C7B303F" w14:textId="77777777" w:rsidR="00A757DB" w:rsidRPr="00B979FF" w:rsidRDefault="00A757DB" w:rsidP="00B979FF">
      <w:pPr>
        <w:spacing w:line="276" w:lineRule="auto"/>
        <w:jc w:val="both"/>
        <w:rPr>
          <w:rFonts w:ascii="Times New Roman" w:hAnsi="Times New Roman" w:cs="Times New Roman"/>
          <w:sz w:val="24"/>
          <w:szCs w:val="24"/>
        </w:rPr>
      </w:pPr>
    </w:p>
    <w:p w14:paraId="0CF6B928" w14:textId="424B1FE0" w:rsidR="00A757DB" w:rsidRDefault="00A757DB" w:rsidP="00B979FF">
      <w:pPr>
        <w:spacing w:line="276" w:lineRule="auto"/>
        <w:jc w:val="both"/>
        <w:rPr>
          <w:rFonts w:ascii="Times New Roman" w:hAnsi="Times New Roman" w:cs="Times New Roman"/>
          <w:sz w:val="24"/>
          <w:szCs w:val="24"/>
        </w:rPr>
      </w:pPr>
      <w:r w:rsidRPr="00B979FF">
        <w:rPr>
          <w:rFonts w:ascii="Times New Roman" w:hAnsi="Times New Roman" w:cs="Times New Roman"/>
          <w:noProof/>
          <w:sz w:val="24"/>
          <w:szCs w:val="24"/>
        </w:rPr>
        <w:drawing>
          <wp:inline distT="0" distB="0" distL="0" distR="0" wp14:anchorId="1267CB36" wp14:editId="3A4D6AFC">
            <wp:extent cx="3081600" cy="2466000"/>
            <wp:effectExtent l="2857" t="0" r="7938" b="7937"/>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081600" cy="2466000"/>
                    </a:xfrm>
                    <a:prstGeom prst="rect">
                      <a:avLst/>
                    </a:prstGeom>
                    <a:noFill/>
                    <a:ln>
                      <a:noFill/>
                    </a:ln>
                  </pic:spPr>
                </pic:pic>
              </a:graphicData>
            </a:graphic>
          </wp:inline>
        </w:drawing>
      </w:r>
    </w:p>
    <w:p w14:paraId="5712B016" w14:textId="0C3BB966" w:rsidR="00095B9C" w:rsidRDefault="00095B9C" w:rsidP="00B979FF">
      <w:pPr>
        <w:spacing w:line="276" w:lineRule="auto"/>
        <w:jc w:val="both"/>
        <w:rPr>
          <w:rFonts w:ascii="Times New Roman" w:hAnsi="Times New Roman" w:cs="Times New Roman"/>
          <w:sz w:val="24"/>
          <w:szCs w:val="24"/>
        </w:rPr>
      </w:pPr>
      <w:r>
        <w:rPr>
          <w:rFonts w:ascii="Times New Roman" w:hAnsi="Times New Roman" w:cs="Times New Roman"/>
          <w:sz w:val="24"/>
          <w:szCs w:val="24"/>
        </w:rPr>
        <w:t>Koostajad: Aili Koller ja Annika Kreitsman</w:t>
      </w:r>
      <w:bookmarkStart w:id="0" w:name="_GoBack"/>
      <w:bookmarkEnd w:id="0"/>
    </w:p>
    <w:p w14:paraId="475E003F" w14:textId="1C2C26AD" w:rsidR="00FA0D12" w:rsidRPr="00B979FF" w:rsidRDefault="00FA0D12" w:rsidP="00B979FF">
      <w:pPr>
        <w:spacing w:line="276" w:lineRule="auto"/>
        <w:jc w:val="both"/>
        <w:rPr>
          <w:rFonts w:ascii="Times New Roman" w:hAnsi="Times New Roman" w:cs="Times New Roman"/>
          <w:sz w:val="24"/>
          <w:szCs w:val="24"/>
        </w:rPr>
      </w:pPr>
      <w:r w:rsidRPr="00FA0D12">
        <w:rPr>
          <w:rFonts w:ascii="Times New Roman" w:hAnsi="Times New Roman" w:cs="Times New Roman"/>
          <w:sz w:val="24"/>
          <w:szCs w:val="24"/>
        </w:rPr>
        <w:t>Õppematerjal on valminud  lasteaia laste rohetehnoloogi teadlikkuse suurendamise projekti „Roheline nutikus“ raames (2024-2025), mida  on toetanud Eesti riik.</w:t>
      </w:r>
    </w:p>
    <w:p w14:paraId="7029E5F5" w14:textId="1AF01ADC" w:rsidR="00D86C7F" w:rsidRPr="00B979FF" w:rsidRDefault="00D86C7F" w:rsidP="00B979FF">
      <w:pPr>
        <w:spacing w:line="276" w:lineRule="auto"/>
        <w:jc w:val="both"/>
        <w:rPr>
          <w:rFonts w:ascii="Times New Roman" w:hAnsi="Times New Roman" w:cs="Times New Roman"/>
          <w:sz w:val="24"/>
          <w:szCs w:val="24"/>
        </w:rPr>
      </w:pPr>
    </w:p>
    <w:p w14:paraId="628FF05D" w14:textId="6A16D3B4" w:rsidR="00A9469E" w:rsidRDefault="00A9469E" w:rsidP="00B979FF">
      <w:pPr>
        <w:spacing w:line="276" w:lineRule="auto"/>
        <w:jc w:val="both"/>
        <w:rPr>
          <w:rFonts w:ascii="Times New Roman" w:hAnsi="Times New Roman" w:cs="Times New Roman"/>
          <w:sz w:val="24"/>
          <w:szCs w:val="24"/>
        </w:rPr>
      </w:pPr>
      <w:r w:rsidRPr="00B979FF">
        <w:rPr>
          <w:rFonts w:ascii="Times New Roman" w:hAnsi="Times New Roman" w:cs="Times New Roman"/>
          <w:noProof/>
          <w:sz w:val="24"/>
          <w:szCs w:val="24"/>
        </w:rPr>
        <w:drawing>
          <wp:inline distT="0" distB="0" distL="0" distR="0" wp14:anchorId="1CAB1A02" wp14:editId="611AB4C2">
            <wp:extent cx="2466000" cy="128160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000" cy="1281600"/>
                    </a:xfrm>
                    <a:prstGeom prst="rect">
                      <a:avLst/>
                    </a:prstGeom>
                    <a:noFill/>
                  </pic:spPr>
                </pic:pic>
              </a:graphicData>
            </a:graphic>
          </wp:inline>
        </w:drawing>
      </w:r>
    </w:p>
    <w:p w14:paraId="08C47D9B" w14:textId="22A59B8E" w:rsidR="00FA0D12" w:rsidRPr="00B979FF" w:rsidRDefault="00FA0D12" w:rsidP="00B979FF">
      <w:pPr>
        <w:spacing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18C377" wp14:editId="078F61BF">
            <wp:extent cx="2432685" cy="1390015"/>
            <wp:effectExtent l="0" t="0" r="5715" b="635"/>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2685" cy="1390015"/>
                    </a:xfrm>
                    <a:prstGeom prst="rect">
                      <a:avLst/>
                    </a:prstGeom>
                    <a:noFill/>
                  </pic:spPr>
                </pic:pic>
              </a:graphicData>
            </a:graphic>
          </wp:inline>
        </w:drawing>
      </w:r>
    </w:p>
    <w:sectPr w:rsidR="00FA0D12" w:rsidRPr="00B97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07DB3"/>
    <w:multiLevelType w:val="hybridMultilevel"/>
    <w:tmpl w:val="43D0176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71E58EC"/>
    <w:multiLevelType w:val="hybridMultilevel"/>
    <w:tmpl w:val="4EA451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DB"/>
    <w:rsid w:val="00095B9C"/>
    <w:rsid w:val="001B2A0D"/>
    <w:rsid w:val="001C0AD9"/>
    <w:rsid w:val="003C0892"/>
    <w:rsid w:val="00427780"/>
    <w:rsid w:val="00A757DB"/>
    <w:rsid w:val="00A9469E"/>
    <w:rsid w:val="00B70EC7"/>
    <w:rsid w:val="00B979FF"/>
    <w:rsid w:val="00D05733"/>
    <w:rsid w:val="00D86C7F"/>
    <w:rsid w:val="00D929A2"/>
    <w:rsid w:val="00FA0D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DC3F"/>
  <w15:chartTrackingRefBased/>
  <w15:docId w15:val="{9D9D01BF-F150-4676-A918-37FD457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6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2406B14879614CA6A4F448BAFF5881" ma:contentTypeVersion="17" ma:contentTypeDescription="Loo uus dokument" ma:contentTypeScope="" ma:versionID="487ad63c189e67ab7ae8b09790ce71e5">
  <xsd:schema xmlns:xsd="http://www.w3.org/2001/XMLSchema" xmlns:xs="http://www.w3.org/2001/XMLSchema" xmlns:p="http://schemas.microsoft.com/office/2006/metadata/properties" xmlns:ns3="0e2a4dff-8be7-473e-8bf8-6d23a29e6f63" xmlns:ns4="a2175cba-bb3a-4a3a-8802-bb2513d6843a" targetNamespace="http://schemas.microsoft.com/office/2006/metadata/properties" ma:root="true" ma:fieldsID="f85ec94ebf311f4c65945d9de7204677" ns3:_="" ns4:_="">
    <xsd:import namespace="0e2a4dff-8be7-473e-8bf8-6d23a29e6f63"/>
    <xsd:import namespace="a2175cba-bb3a-4a3a-8802-bb2513d684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a4dff-8be7-473e-8bf8-6d23a29e6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75cba-bb3a-4a3a-8802-bb2513d6843a"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SharingHintHash" ma:index="19"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2a4dff-8be7-473e-8bf8-6d23a29e6f63" xsi:nil="true"/>
  </documentManagement>
</p:properties>
</file>

<file path=customXml/itemProps1.xml><?xml version="1.0" encoding="utf-8"?>
<ds:datastoreItem xmlns:ds="http://schemas.openxmlformats.org/officeDocument/2006/customXml" ds:itemID="{4EE39562-2414-435E-873B-9A594E49EBDB}">
  <ds:schemaRefs>
    <ds:schemaRef ds:uri="http://schemas.microsoft.com/sharepoint/v3/contenttype/forms"/>
  </ds:schemaRefs>
</ds:datastoreItem>
</file>

<file path=customXml/itemProps2.xml><?xml version="1.0" encoding="utf-8"?>
<ds:datastoreItem xmlns:ds="http://schemas.openxmlformats.org/officeDocument/2006/customXml" ds:itemID="{6E7865D4-1A20-4EC1-AAA8-BCB1F3C9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a4dff-8be7-473e-8bf8-6d23a29e6f63"/>
    <ds:schemaRef ds:uri="a2175cba-bb3a-4a3a-8802-bb2513d68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FCBE8-54D2-4D9E-B8BB-15E6D70FF8C4}">
  <ds:schemaRef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purl.org/dc/dcmitype/"/>
    <ds:schemaRef ds:uri="a2175cba-bb3a-4a3a-8802-bb2513d6843a"/>
    <ds:schemaRef ds:uri="0e2a4dff-8be7-473e-8bf8-6d23a29e6f63"/>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1401</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Kreitsman</dc:creator>
  <cp:keywords/>
  <dc:description/>
  <cp:lastModifiedBy>Annika Kreitsman</cp:lastModifiedBy>
  <cp:revision>11</cp:revision>
  <cp:lastPrinted>2025-08-05T09:58:00Z</cp:lastPrinted>
  <dcterms:created xsi:type="dcterms:W3CDTF">2025-08-05T08:41:00Z</dcterms:created>
  <dcterms:modified xsi:type="dcterms:W3CDTF">2025-08-06T05:20:00Z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0x0101007B2406B14879614CA6A4F448BAFF5881</vt:lpwstr>
  </property>
</Properties>
</file>